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88" w:rsidRPr="00F24C88" w:rsidRDefault="00F24C88" w:rsidP="00B861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C88">
        <w:rPr>
          <w:rFonts w:ascii="Times New Roman" w:eastAsia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:rsidR="00F24C88" w:rsidRPr="00F24C88" w:rsidRDefault="00F24C88" w:rsidP="00B861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C88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образования</w:t>
      </w:r>
    </w:p>
    <w:p w:rsidR="00F24C88" w:rsidRPr="00F24C88" w:rsidRDefault="00F24C88" w:rsidP="00B861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C88">
        <w:rPr>
          <w:rFonts w:ascii="Times New Roman" w:eastAsia="Times New Roman" w:hAnsi="Times New Roman" w:cs="Times New Roman"/>
          <w:b/>
          <w:sz w:val="24"/>
          <w:szCs w:val="24"/>
        </w:rPr>
        <w:t>«Челябинский колледж Комитент»</w:t>
      </w:r>
    </w:p>
    <w:p w:rsidR="00F24C88" w:rsidRPr="00F24C88" w:rsidRDefault="00F24C88" w:rsidP="00F2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C88" w:rsidRPr="00F24C88" w:rsidRDefault="00F24C88" w:rsidP="00F2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C88" w:rsidRPr="00F24C88" w:rsidRDefault="00F24C88" w:rsidP="00F2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C88" w:rsidRPr="00F24C88" w:rsidRDefault="00F24C88" w:rsidP="00F2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C88" w:rsidRPr="00F24C88" w:rsidRDefault="00F24C88" w:rsidP="00F2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C88" w:rsidRPr="00F24C88" w:rsidRDefault="00F24C88" w:rsidP="00F24C88">
      <w:pPr>
        <w:keepNext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24C88" w:rsidRPr="00F24C88" w:rsidRDefault="00F24C88" w:rsidP="00F24C88">
      <w:pPr>
        <w:keepNext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24C88" w:rsidRPr="00F24C88" w:rsidRDefault="00F24C88" w:rsidP="00B8618B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96949309"/>
      <w:bookmarkStart w:id="1" w:name="_Toc96946948"/>
      <w:bookmarkStart w:id="2" w:name="_Toc96811086"/>
      <w:bookmarkStart w:id="3" w:name="_Toc96809671"/>
      <w:bookmarkStart w:id="4" w:name="_Toc96947422"/>
      <w:r w:rsidRPr="00F24C88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УЧЕБНОЙ ДИСЦИПЛИНЫ</w:t>
      </w:r>
      <w:bookmarkEnd w:id="0"/>
      <w:bookmarkEnd w:id="1"/>
      <w:bookmarkEnd w:id="2"/>
      <w:bookmarkEnd w:id="3"/>
      <w:bookmarkEnd w:id="4"/>
    </w:p>
    <w:p w:rsidR="00F24C88" w:rsidRPr="00F24C88" w:rsidRDefault="00F24C88" w:rsidP="00B86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C88">
        <w:rPr>
          <w:rFonts w:ascii="Times New Roman" w:eastAsia="Times New Roman" w:hAnsi="Times New Roman" w:cs="Times New Roman"/>
          <w:b/>
          <w:sz w:val="24"/>
          <w:szCs w:val="24"/>
        </w:rPr>
        <w:t>ОГСЭ.06 «Русский язык и культура речи»</w:t>
      </w:r>
    </w:p>
    <w:p w:rsidR="00F24C88" w:rsidRPr="00F24C88" w:rsidRDefault="00F24C88" w:rsidP="00B86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7DB6" w:rsidRDefault="00A67DB6" w:rsidP="00A67D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специальности </w:t>
      </w:r>
      <w:r>
        <w:rPr>
          <w:rFonts w:ascii="Times New Roman" w:hAnsi="Times New Roman" w:cs="Times New Roman"/>
          <w:b/>
          <w:sz w:val="24"/>
          <w:szCs w:val="24"/>
        </w:rPr>
        <w:t>43.02.14</w:t>
      </w:r>
    </w:p>
    <w:p w:rsidR="00F24C88" w:rsidRPr="00C20188" w:rsidRDefault="00F24C88" w:rsidP="00A67D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GoBack"/>
      <w:bookmarkEnd w:id="5"/>
      <w:r w:rsidRPr="00F24C88">
        <w:rPr>
          <w:rFonts w:ascii="Times New Roman" w:eastAsia="Times New Roman" w:hAnsi="Times New Roman" w:cs="Times New Roman"/>
          <w:b/>
          <w:sz w:val="24"/>
          <w:szCs w:val="24"/>
        </w:rPr>
        <w:t>«Гостиничное дело»</w:t>
      </w:r>
    </w:p>
    <w:p w:rsidR="00F24C88" w:rsidRPr="00F24C88" w:rsidRDefault="00F24C88" w:rsidP="00B8618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6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C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Квалификации</w:t>
      </w:r>
      <w:r w:rsidRPr="00F24C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4C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выпускника: Специалист по гостеприимству</w:t>
      </w:r>
    </w:p>
    <w:p w:rsidR="00F24C88" w:rsidRPr="00F24C88" w:rsidRDefault="00F24C88" w:rsidP="00F2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C88" w:rsidRPr="00F24C88" w:rsidRDefault="00F24C88" w:rsidP="00F24C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C88" w:rsidRPr="00F24C88" w:rsidRDefault="00F24C88" w:rsidP="00F24C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C88" w:rsidRPr="00F24C88" w:rsidRDefault="00F24C88" w:rsidP="00F24C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C88" w:rsidRPr="00F24C88" w:rsidRDefault="00F24C88" w:rsidP="00F24C88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8">
        <w:rPr>
          <w:rFonts w:ascii="Times New Roman" w:eastAsia="Times New Roman" w:hAnsi="Times New Roman" w:cs="Times New Roman"/>
          <w:sz w:val="24"/>
          <w:szCs w:val="24"/>
        </w:rPr>
        <w:t>Рассмотрено и утверждено на заседании</w:t>
      </w:r>
    </w:p>
    <w:p w:rsidR="00F24C88" w:rsidRPr="00F24C88" w:rsidRDefault="00F24C88" w:rsidP="00F24C88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8">
        <w:rPr>
          <w:rFonts w:ascii="Times New Roman" w:eastAsia="Times New Roman" w:hAnsi="Times New Roman" w:cs="Times New Roman"/>
          <w:sz w:val="24"/>
          <w:szCs w:val="24"/>
        </w:rPr>
        <w:t>цикловой методической комиссии</w:t>
      </w:r>
    </w:p>
    <w:p w:rsidR="00F24C88" w:rsidRPr="00F24C88" w:rsidRDefault="00F24C88" w:rsidP="00F24C88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8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F24C88" w:rsidRPr="00F24C88" w:rsidRDefault="00F24C88" w:rsidP="00F24C88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8">
        <w:rPr>
          <w:rFonts w:ascii="Times New Roman" w:eastAsia="Times New Roman" w:hAnsi="Times New Roman" w:cs="Times New Roman"/>
          <w:sz w:val="24"/>
          <w:szCs w:val="24"/>
        </w:rPr>
        <w:t>Протокол № ____от ______20___г.</w:t>
      </w:r>
    </w:p>
    <w:p w:rsidR="00F24C88" w:rsidRPr="00F24C88" w:rsidRDefault="00F24C88" w:rsidP="00F24C88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8">
        <w:rPr>
          <w:rFonts w:ascii="Times New Roman" w:eastAsia="Times New Roman" w:hAnsi="Times New Roman" w:cs="Times New Roman"/>
          <w:sz w:val="24"/>
          <w:szCs w:val="24"/>
        </w:rPr>
        <w:t>Председатель________________</w:t>
      </w:r>
    </w:p>
    <w:p w:rsidR="00F24C88" w:rsidRPr="00F24C88" w:rsidRDefault="00F24C88" w:rsidP="00F2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C88" w:rsidRPr="00F24C88" w:rsidRDefault="00F24C88" w:rsidP="00F2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C88" w:rsidRPr="00F24C88" w:rsidRDefault="00F24C88" w:rsidP="00F2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C88" w:rsidRPr="00F24C88" w:rsidRDefault="00F24C88" w:rsidP="00F2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C88" w:rsidRPr="00F24C88" w:rsidRDefault="00F24C88" w:rsidP="00F2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C88" w:rsidRPr="00F24C88" w:rsidRDefault="00F24C88" w:rsidP="00F2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C88" w:rsidRPr="00F24C88" w:rsidRDefault="00F24C88" w:rsidP="00F24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C88" w:rsidRPr="00F24C88" w:rsidRDefault="00F24C88" w:rsidP="00F24C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C88" w:rsidRPr="00F24C88" w:rsidRDefault="00F24C88" w:rsidP="00F24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C88">
        <w:rPr>
          <w:rFonts w:ascii="Times New Roman" w:eastAsia="Times New Roman" w:hAnsi="Times New Roman" w:cs="Times New Roman"/>
          <w:sz w:val="24"/>
          <w:szCs w:val="24"/>
        </w:rPr>
        <w:t>Челябинск</w:t>
      </w:r>
    </w:p>
    <w:p w:rsidR="00F24C88" w:rsidRPr="00F24C88" w:rsidRDefault="00F24C88" w:rsidP="00F24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C88">
        <w:rPr>
          <w:rFonts w:ascii="Times New Roman" w:eastAsia="Times New Roman" w:hAnsi="Times New Roman" w:cs="Times New Roman"/>
          <w:sz w:val="24"/>
          <w:szCs w:val="24"/>
        </w:rPr>
        <w:t>2021</w:t>
      </w:r>
    </w:p>
    <w:tbl>
      <w:tblPr>
        <w:tblW w:w="978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960"/>
        <w:gridCol w:w="4820"/>
      </w:tblGrid>
      <w:tr w:rsidR="00F24C88" w:rsidRPr="00F24C88" w:rsidTr="00F24C88">
        <w:trPr>
          <w:trHeight w:hRule="exact" w:val="5112"/>
        </w:trPr>
        <w:tc>
          <w:tcPr>
            <w:tcW w:w="4960" w:type="dxa"/>
            <w:hideMark/>
          </w:tcPr>
          <w:p w:rsidR="00F24C88" w:rsidRPr="00F24C88" w:rsidRDefault="00F24C88" w:rsidP="00F24C88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bookmarkStart w:id="6" w:name="_Toc96811087"/>
            <w:bookmarkStart w:id="7" w:name="_Toc96946949"/>
            <w:bookmarkStart w:id="8" w:name="_Toc96947423"/>
            <w:bookmarkStart w:id="9" w:name="_Toc96949310"/>
            <w:r w:rsidRPr="00F24C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ОДОБРЕНО</w:t>
            </w:r>
            <w:bookmarkEnd w:id="6"/>
            <w:bookmarkEnd w:id="7"/>
            <w:bookmarkEnd w:id="8"/>
            <w:bookmarkEnd w:id="9"/>
          </w:p>
          <w:p w:rsidR="00F24C88" w:rsidRPr="00F24C88" w:rsidRDefault="00F24C88" w:rsidP="00F24C88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bookmarkStart w:id="10" w:name="_Toc96811088"/>
            <w:bookmarkStart w:id="11" w:name="_Toc96946950"/>
            <w:bookmarkStart w:id="12" w:name="_Toc96947424"/>
            <w:bookmarkStart w:id="13" w:name="_Toc96949311"/>
            <w:r w:rsidRPr="00F24C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На заседании ЦМК «Сервис и туризм»</w:t>
            </w:r>
            <w:bookmarkEnd w:id="10"/>
            <w:bookmarkEnd w:id="11"/>
            <w:bookmarkEnd w:id="12"/>
            <w:bookmarkEnd w:id="13"/>
          </w:p>
          <w:p w:rsidR="00F24C88" w:rsidRPr="00F24C88" w:rsidRDefault="00F24C88" w:rsidP="00F24C88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bookmarkStart w:id="14" w:name="_Toc96811089"/>
            <w:bookmarkStart w:id="15" w:name="_Toc96946951"/>
            <w:bookmarkStart w:id="16" w:name="_Toc96947425"/>
            <w:bookmarkStart w:id="17" w:name="_Toc96949312"/>
            <w:r w:rsidRPr="00F24C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Протокол №</w:t>
            </w:r>
            <w:bookmarkEnd w:id="14"/>
            <w:bookmarkEnd w:id="15"/>
            <w:bookmarkEnd w:id="16"/>
            <w:bookmarkEnd w:id="17"/>
            <w:r w:rsidRPr="00F24C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4820" w:type="dxa"/>
            <w:hideMark/>
          </w:tcPr>
          <w:p w:rsidR="00CE398D" w:rsidRPr="00CE398D" w:rsidRDefault="00CE398D" w:rsidP="00CE39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right="2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E39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C</w:t>
            </w:r>
            <w:r w:rsidRPr="00CE39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оставлена</w:t>
            </w:r>
            <w:r w:rsidRPr="00CE39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 xml:space="preserve">в соответствии с Федеральным государственным образовательным стандартом среднего профессионального образования по специальности 43.02.14 «Гостиничное дело», утвержденным приказом Министерства образования и науки Российской Федерации 9 декабря 2016 года № 1552, </w:t>
            </w:r>
          </w:p>
          <w:p w:rsidR="00F24C88" w:rsidRPr="00F24C88" w:rsidRDefault="00F24C88" w:rsidP="00F24C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right="2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F24C88" w:rsidRPr="00F24C88" w:rsidTr="00F24C88">
        <w:trPr>
          <w:trHeight w:hRule="exact" w:val="1905"/>
        </w:trPr>
        <w:tc>
          <w:tcPr>
            <w:tcW w:w="4960" w:type="dxa"/>
          </w:tcPr>
          <w:p w:rsidR="00F24C88" w:rsidRPr="00F24C88" w:rsidRDefault="00F24C88" w:rsidP="00F24C88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F24C88" w:rsidRPr="00F24C88" w:rsidRDefault="00F24C88" w:rsidP="00F24C88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bookmarkStart w:id="18" w:name="_Toc96811090"/>
            <w:bookmarkStart w:id="19" w:name="_Toc96946952"/>
            <w:bookmarkStart w:id="20" w:name="_Toc96947426"/>
            <w:bookmarkStart w:id="21" w:name="_Toc96949313"/>
            <w:r w:rsidRPr="00F24C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Председатель ЦМК:</w:t>
            </w:r>
            <w:bookmarkEnd w:id="18"/>
            <w:bookmarkEnd w:id="19"/>
            <w:bookmarkEnd w:id="20"/>
            <w:bookmarkEnd w:id="21"/>
            <w:r w:rsidRPr="00F24C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0" w:type="dxa"/>
          </w:tcPr>
          <w:p w:rsidR="00F24C88" w:rsidRPr="00F24C88" w:rsidRDefault="00F24C88" w:rsidP="00F24C88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F24C88" w:rsidRPr="00F24C88" w:rsidRDefault="00F24C88" w:rsidP="00F24C88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F24C88" w:rsidRPr="00F24C88" w:rsidTr="00F24C88">
        <w:trPr>
          <w:trHeight w:hRule="exact" w:val="2958"/>
        </w:trPr>
        <w:tc>
          <w:tcPr>
            <w:tcW w:w="4960" w:type="dxa"/>
            <w:hideMark/>
          </w:tcPr>
          <w:p w:rsidR="00F24C88" w:rsidRPr="00F24C88" w:rsidRDefault="00F24C88" w:rsidP="00F24C88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bookmarkStart w:id="22" w:name="_Toc96811091"/>
            <w:bookmarkStart w:id="23" w:name="_Toc96946953"/>
            <w:bookmarkStart w:id="24" w:name="_Toc96947427"/>
            <w:bookmarkStart w:id="25" w:name="_Toc96949314"/>
            <w:r w:rsidRPr="00F24C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Соствитель:</w:t>
            </w:r>
            <w:bookmarkEnd w:id="22"/>
            <w:bookmarkEnd w:id="23"/>
            <w:bookmarkEnd w:id="24"/>
            <w:bookmarkEnd w:id="25"/>
            <w:r w:rsidRPr="00F24C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0" w:type="dxa"/>
          </w:tcPr>
          <w:p w:rsidR="00F24C88" w:rsidRPr="00F24C88" w:rsidRDefault="00F24C88" w:rsidP="00F24C88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F24C88" w:rsidRPr="00F24C88" w:rsidRDefault="00F24C88" w:rsidP="00F24C88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F24C88" w:rsidRDefault="007604E8" w:rsidP="00F24C88">
      <w:pPr>
        <w:spacing w:after="0" w:line="240" w:lineRule="auto"/>
        <w:jc w:val="center"/>
        <w:rPr>
          <w:rFonts w:ascii="Times New Roman" w:hAnsi="Times New Roman" w:cs="Times New Roman"/>
          <w:caps/>
          <w:color w:val="00000A"/>
          <w:spacing w:val="2"/>
          <w:sz w:val="24"/>
          <w:szCs w:val="24"/>
        </w:rPr>
        <w:sectPr w:rsidR="00F24C88" w:rsidSect="00F24C88">
          <w:footerReference w:type="even" r:id="rId7"/>
          <w:footerReference w:type="default" r:id="rId8"/>
          <w:type w:val="continuous"/>
          <w:pgSz w:w="11920" w:h="16838"/>
          <w:pgMar w:top="1134" w:right="850" w:bottom="1134" w:left="1701" w:header="0" w:footer="758" w:gutter="0"/>
          <w:cols w:space="720"/>
          <w:formProt w:val="0"/>
          <w:docGrid w:linePitch="340" w:charSpace="24576"/>
        </w:sect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20.5pt;margin-top:556.7pt;width:15.75pt;height:21.75pt;z-index:251659264;mso-position-horizontal-relative:text;mso-position-vertical-relative:text" strokecolor="white [3212]"/>
        </w:pict>
      </w:r>
    </w:p>
    <w:p w:rsidR="00F24C88" w:rsidRDefault="00F24C88" w:rsidP="00F24C88">
      <w:pPr>
        <w:spacing w:after="0" w:line="240" w:lineRule="auto"/>
        <w:jc w:val="center"/>
        <w:rPr>
          <w:rFonts w:ascii="Times New Roman" w:hAnsi="Times New Roman" w:cs="Times New Roman"/>
          <w:caps/>
          <w:color w:val="00000A"/>
          <w:spacing w:val="2"/>
          <w:sz w:val="24"/>
          <w:szCs w:val="24"/>
        </w:rPr>
        <w:sectPr w:rsidR="00F24C88" w:rsidSect="00F24C88">
          <w:pgSz w:w="11920" w:h="16838"/>
          <w:pgMar w:top="1134" w:right="850" w:bottom="1134" w:left="1701" w:header="0" w:footer="758" w:gutter="0"/>
          <w:cols w:space="720"/>
          <w:formProt w:val="0"/>
          <w:docGrid w:linePitch="340" w:charSpace="24576"/>
        </w:sectPr>
      </w:pPr>
    </w:p>
    <w:p w:rsidR="00FC1C6F" w:rsidRPr="00F24C88" w:rsidRDefault="00F24C88" w:rsidP="00F24C88">
      <w:pPr>
        <w:pStyle w:val="2"/>
        <w:rPr>
          <w:bCs/>
        </w:rPr>
      </w:pPr>
      <w:r w:rsidRPr="00F24C88">
        <w:lastRenderedPageBreak/>
        <w:t>1. ОБЩАЯ ХАРАКТЕРИСТИКА РАБОЧЕЙ ПРОГРАММЫ УЧЕБНОЙ ДИСЦИПЛИНЫ ОГСЭ. 06</w:t>
      </w:r>
      <w:r>
        <w:t xml:space="preserve"> </w:t>
      </w:r>
      <w:r w:rsidRPr="00F24C88">
        <w:t>РУССКИЙ ЯЗЫК И КУЛЬТУРА РЕЧИ</w:t>
      </w:r>
    </w:p>
    <w:p w:rsidR="00FC1C6F" w:rsidRPr="00F24C88" w:rsidRDefault="00FC1C6F" w:rsidP="007A0435">
      <w:pPr>
        <w:widowControl w:val="0"/>
        <w:spacing w:after="0"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FC1C6F" w:rsidRPr="00F24C88" w:rsidRDefault="00FC1C6F" w:rsidP="007A0435">
      <w:pPr>
        <w:spacing w:after="0" w:line="360" w:lineRule="auto"/>
        <w:ind w:left="180" w:right="-20"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F24C88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3843FA" w:rsidRPr="00F24C88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программы:</w:t>
      </w:r>
    </w:p>
    <w:p w:rsidR="00FC1C6F" w:rsidRPr="00F24C88" w:rsidRDefault="00FC1C6F" w:rsidP="007A04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C88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программы подготовки специалистов среднего звена специальности СПО 4</w:t>
      </w:r>
      <w:r w:rsidR="00205E0A" w:rsidRPr="00F24C88">
        <w:rPr>
          <w:rFonts w:ascii="Times New Roman" w:hAnsi="Times New Roman" w:cs="Times New Roman"/>
          <w:sz w:val="24"/>
          <w:szCs w:val="24"/>
        </w:rPr>
        <w:t>3</w:t>
      </w:r>
      <w:r w:rsidRPr="00F24C88">
        <w:rPr>
          <w:rFonts w:ascii="Times New Roman" w:hAnsi="Times New Roman" w:cs="Times New Roman"/>
          <w:sz w:val="24"/>
          <w:szCs w:val="24"/>
        </w:rPr>
        <w:t>.02.</w:t>
      </w:r>
      <w:r w:rsidR="00205E0A" w:rsidRPr="00F24C88">
        <w:rPr>
          <w:rFonts w:ascii="Times New Roman" w:hAnsi="Times New Roman" w:cs="Times New Roman"/>
          <w:sz w:val="24"/>
          <w:szCs w:val="24"/>
        </w:rPr>
        <w:t>14</w:t>
      </w:r>
      <w:r w:rsidRPr="00F24C88">
        <w:rPr>
          <w:rFonts w:ascii="Times New Roman" w:hAnsi="Times New Roman" w:cs="Times New Roman"/>
          <w:sz w:val="24"/>
          <w:szCs w:val="24"/>
        </w:rPr>
        <w:t xml:space="preserve"> «</w:t>
      </w:r>
      <w:r w:rsidR="00205E0A" w:rsidRPr="00F24C88">
        <w:rPr>
          <w:rFonts w:ascii="Times New Roman" w:hAnsi="Times New Roman" w:cs="Times New Roman"/>
          <w:sz w:val="24"/>
          <w:szCs w:val="24"/>
        </w:rPr>
        <w:t>Гостиничное дело</w:t>
      </w:r>
      <w:r w:rsidRPr="00F24C88">
        <w:rPr>
          <w:rFonts w:ascii="Times New Roman" w:hAnsi="Times New Roman" w:cs="Times New Roman"/>
          <w:sz w:val="24"/>
          <w:szCs w:val="24"/>
        </w:rPr>
        <w:t>»</w:t>
      </w:r>
      <w:r w:rsidR="00205E0A" w:rsidRPr="00F24C88">
        <w:rPr>
          <w:rFonts w:ascii="Times New Roman" w:hAnsi="Times New Roman" w:cs="Times New Roman"/>
          <w:sz w:val="24"/>
          <w:szCs w:val="24"/>
        </w:rPr>
        <w:t>.</w:t>
      </w:r>
      <w:r w:rsidR="003843FA" w:rsidRPr="00F24C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</w:t>
      </w:r>
      <w:r w:rsidRPr="00F24C88">
        <w:rPr>
          <w:rFonts w:ascii="Times New Roman" w:hAnsi="Times New Roman" w:cs="Times New Roman"/>
          <w:bCs/>
          <w:sz w:val="24"/>
          <w:szCs w:val="24"/>
        </w:rPr>
        <w:t xml:space="preserve">исциплина входит в общий гуманитарный и социально-экономический цикл и является дисциплиной профессиональной подготовки (вариативная часть). </w:t>
      </w:r>
    </w:p>
    <w:p w:rsidR="00FC1C6F" w:rsidRPr="00F24C88" w:rsidRDefault="00FC1C6F" w:rsidP="007A0435">
      <w:pPr>
        <w:spacing w:after="0" w:line="360" w:lineRule="auto"/>
        <w:ind w:left="180" w:right="-2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1C6F" w:rsidRPr="00F24C88" w:rsidRDefault="00FC1C6F" w:rsidP="007A0435">
      <w:pPr>
        <w:spacing w:after="0" w:line="360" w:lineRule="auto"/>
        <w:ind w:left="18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C8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843FA" w:rsidRPr="00F24C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24C88">
        <w:rPr>
          <w:rFonts w:ascii="Times New Roman" w:hAnsi="Times New Roman" w:cs="Times New Roman"/>
          <w:b/>
          <w:bCs/>
          <w:sz w:val="24"/>
          <w:szCs w:val="24"/>
        </w:rPr>
        <w:t>. Цел</w:t>
      </w:r>
      <w:r w:rsidR="003843FA" w:rsidRPr="00F24C88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F24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4C8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843FA" w:rsidRPr="00F24C8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дисциплины</w:t>
      </w:r>
      <w:r w:rsidRPr="00F24C88">
        <w:rPr>
          <w:rFonts w:ascii="Times New Roman" w:hAnsi="Times New Roman" w:cs="Times New Roman"/>
          <w:b/>
          <w:sz w:val="24"/>
          <w:szCs w:val="24"/>
        </w:rPr>
        <w:t>:</w:t>
      </w:r>
    </w:p>
    <w:p w:rsidR="00FC1C6F" w:rsidRPr="00F24C88" w:rsidRDefault="00FC1C6F" w:rsidP="007A043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4C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ориентирована на достижение следующих </w:t>
      </w:r>
      <w:r w:rsidRPr="00F24C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целей:</w:t>
      </w:r>
      <w:r w:rsidRPr="00F24C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C1C6F" w:rsidRPr="00F24C88" w:rsidRDefault="00FC1C6F" w:rsidP="007A0435">
      <w:pPr>
        <w:pStyle w:val="11"/>
        <w:numPr>
          <w:ilvl w:val="0"/>
          <w:numId w:val="2"/>
        </w:numPr>
        <w:spacing w:after="0" w:line="360" w:lineRule="auto"/>
        <w:ind w:left="18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C88">
        <w:rPr>
          <w:rFonts w:ascii="Times New Roman" w:hAnsi="Times New Roman" w:cs="Times New Roman"/>
          <w:sz w:val="24"/>
          <w:szCs w:val="24"/>
          <w:lang w:eastAsia="ru-RU"/>
        </w:rPr>
        <w:t>воспитание гражданина и патриота;</w:t>
      </w:r>
    </w:p>
    <w:p w:rsidR="00FC1C6F" w:rsidRPr="00F24C88" w:rsidRDefault="00FC1C6F" w:rsidP="007A0435">
      <w:pPr>
        <w:pStyle w:val="11"/>
        <w:numPr>
          <w:ilvl w:val="0"/>
          <w:numId w:val="2"/>
        </w:numPr>
        <w:spacing w:after="0" w:line="360" w:lineRule="auto"/>
        <w:ind w:left="18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C88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представления о русском язык и культуре речи как духовной, нравственной и культурной ценности народа;</w:t>
      </w:r>
    </w:p>
    <w:p w:rsidR="00FC1C6F" w:rsidRPr="00F24C88" w:rsidRDefault="00FC1C6F" w:rsidP="007A0435">
      <w:pPr>
        <w:pStyle w:val="11"/>
        <w:numPr>
          <w:ilvl w:val="0"/>
          <w:numId w:val="2"/>
        </w:numPr>
        <w:spacing w:after="0" w:line="360" w:lineRule="auto"/>
        <w:ind w:left="18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C88"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осознание национального своеобразия русского языка; </w:t>
      </w:r>
    </w:p>
    <w:p w:rsidR="00FC1C6F" w:rsidRPr="00F24C88" w:rsidRDefault="00FC1C6F" w:rsidP="007A0435">
      <w:pPr>
        <w:pStyle w:val="11"/>
        <w:numPr>
          <w:ilvl w:val="0"/>
          <w:numId w:val="2"/>
        </w:numPr>
        <w:spacing w:after="0" w:line="360" w:lineRule="auto"/>
        <w:ind w:left="18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C88">
        <w:rPr>
          <w:rFonts w:ascii="Times New Roman" w:hAnsi="Times New Roman" w:cs="Times New Roman"/>
          <w:sz w:val="24"/>
          <w:szCs w:val="24"/>
          <w:lang w:eastAsia="ru-RU"/>
        </w:rPr>
        <w:t xml:space="preserve">дальнейшее развитие и совершенствование способности и готовности к речевому взаимодействию и социальной адаптации; </w:t>
      </w:r>
    </w:p>
    <w:p w:rsidR="00FC1C6F" w:rsidRPr="00F24C88" w:rsidRDefault="00FC1C6F" w:rsidP="007A0435">
      <w:pPr>
        <w:pStyle w:val="11"/>
        <w:numPr>
          <w:ilvl w:val="0"/>
          <w:numId w:val="2"/>
        </w:numPr>
        <w:spacing w:after="0" w:line="360" w:lineRule="auto"/>
        <w:ind w:left="18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C88">
        <w:rPr>
          <w:rFonts w:ascii="Times New Roman" w:hAnsi="Times New Roman" w:cs="Times New Roman"/>
          <w:sz w:val="24"/>
          <w:szCs w:val="24"/>
          <w:lang w:eastAsia="ru-RU"/>
        </w:rPr>
        <w:t>освоение знаний о русском языке как многофункциональной знаковой системы и общественном явлении;</w:t>
      </w:r>
    </w:p>
    <w:p w:rsidR="00FC1C6F" w:rsidRPr="00F24C88" w:rsidRDefault="00FC1C6F" w:rsidP="007A0435">
      <w:pPr>
        <w:pStyle w:val="11"/>
        <w:numPr>
          <w:ilvl w:val="0"/>
          <w:numId w:val="2"/>
        </w:numPr>
        <w:spacing w:after="0" w:line="360" w:lineRule="auto"/>
        <w:ind w:left="18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C88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представлений о языковой норме и ее разновидностях; </w:t>
      </w:r>
    </w:p>
    <w:p w:rsidR="00FC1C6F" w:rsidRPr="00F24C88" w:rsidRDefault="00C278BC" w:rsidP="007A0435">
      <w:pPr>
        <w:pStyle w:val="11"/>
        <w:numPr>
          <w:ilvl w:val="0"/>
          <w:numId w:val="2"/>
        </w:numPr>
        <w:spacing w:after="0" w:line="360" w:lineRule="auto"/>
        <w:ind w:left="18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C88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FC1C6F" w:rsidRPr="00F24C88">
        <w:rPr>
          <w:rFonts w:ascii="Times New Roman" w:hAnsi="Times New Roman" w:cs="Times New Roman"/>
          <w:sz w:val="24"/>
          <w:szCs w:val="24"/>
          <w:lang w:eastAsia="ru-RU"/>
        </w:rPr>
        <w:t>ормирование знаний о нормах речевого поведения в различных сферах общения;</w:t>
      </w:r>
    </w:p>
    <w:p w:rsidR="00FC1C6F" w:rsidRPr="00F24C88" w:rsidRDefault="00FC1C6F" w:rsidP="007A0435">
      <w:pPr>
        <w:pStyle w:val="11"/>
        <w:numPr>
          <w:ilvl w:val="0"/>
          <w:numId w:val="2"/>
        </w:numPr>
        <w:spacing w:after="0" w:line="360" w:lineRule="auto"/>
        <w:ind w:left="18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C88">
        <w:rPr>
          <w:rFonts w:ascii="Times New Roman" w:hAnsi="Times New Roman" w:cs="Times New Roman"/>
          <w:sz w:val="24"/>
          <w:szCs w:val="24"/>
          <w:lang w:eastAsia="ru-RU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FC1C6F" w:rsidRPr="00F24C88" w:rsidRDefault="00FC1C6F" w:rsidP="007A0435">
      <w:pPr>
        <w:pStyle w:val="11"/>
        <w:numPr>
          <w:ilvl w:val="0"/>
          <w:numId w:val="2"/>
        </w:numPr>
        <w:spacing w:after="0" w:line="360" w:lineRule="auto"/>
        <w:ind w:left="18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C88">
        <w:rPr>
          <w:rFonts w:ascii="Times New Roman" w:hAnsi="Times New Roman" w:cs="Times New Roman"/>
          <w:sz w:val="24"/>
          <w:szCs w:val="24"/>
          <w:lang w:eastAsia="ru-RU"/>
        </w:rPr>
        <w:t>применение полученных знаний и умений в собственной речевой практике.</w:t>
      </w:r>
    </w:p>
    <w:p w:rsidR="00FC1C6F" w:rsidRPr="00F24C88" w:rsidRDefault="006C5992" w:rsidP="007A0435">
      <w:pPr>
        <w:pStyle w:val="11"/>
        <w:spacing w:after="0" w:line="360" w:lineRule="auto"/>
        <w:ind w:left="36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C88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общих компетенций: 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354"/>
        <w:gridCol w:w="7768"/>
      </w:tblGrid>
      <w:tr w:rsidR="006C5992" w:rsidRPr="00F24C88" w:rsidTr="00F24C88">
        <w:trPr>
          <w:trHeight w:hRule="exact" w:val="288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spacing w:line="274" w:lineRule="exact"/>
              <w:ind w:left="2591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общих</w:t>
            </w: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C8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компетенций</w:t>
            </w:r>
          </w:p>
        </w:tc>
      </w:tr>
      <w:tr w:rsidR="006C5992" w:rsidRPr="00F24C88" w:rsidTr="00F24C88">
        <w:trPr>
          <w:trHeight w:hRule="exact" w:val="562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spacing w:line="268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Выбирать</w:t>
            </w:r>
            <w:r w:rsidRPr="00F24C88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способы</w:t>
            </w:r>
            <w:r w:rsidRPr="00F24C88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F24C88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</w:t>
            </w:r>
            <w:r w:rsidRPr="00F24C88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F24C88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 w:rsidRPr="00F24C88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применительно</w:t>
            </w:r>
            <w:r w:rsidRPr="00F24C8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24C88">
              <w:rPr>
                <w:rFonts w:ascii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различным</w:t>
            </w:r>
            <w:r w:rsidRPr="00F24C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контекстам.</w:t>
            </w:r>
          </w:p>
        </w:tc>
      </w:tr>
      <w:tr w:rsidR="006C5992" w:rsidRPr="00F24C88" w:rsidTr="00F24C88">
        <w:trPr>
          <w:trHeight w:hRule="exact" w:val="562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поиск,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24C88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интерпретацию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необходимой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F24C88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F24C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профессиональной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деятельности.</w:t>
            </w:r>
          </w:p>
        </w:tc>
      </w:tr>
      <w:tr w:rsidR="006C5992" w:rsidRPr="00F24C88" w:rsidTr="006C5992">
        <w:trPr>
          <w:trHeight w:hRule="exact" w:val="721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Планировать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реализовывать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собственное профессиональное 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личностное развитие.</w:t>
            </w:r>
          </w:p>
        </w:tc>
      </w:tr>
      <w:tr w:rsidR="006C5992" w:rsidRPr="00F24C88" w:rsidTr="00F24C88">
        <w:trPr>
          <w:trHeight w:hRule="exact" w:val="562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Работать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F24C88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коллективе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24C88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команде,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взаимодействовать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F24C88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коллегами,</w:t>
            </w:r>
            <w:r w:rsidRPr="00F24C88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руководством,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клиентами.</w:t>
            </w:r>
          </w:p>
        </w:tc>
      </w:tr>
      <w:tr w:rsidR="006C5992" w:rsidRPr="00F24C88" w:rsidTr="006C5992">
        <w:trPr>
          <w:trHeight w:hRule="exact" w:val="990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устную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письменную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коммуникацию</w:t>
            </w:r>
            <w:r w:rsidRPr="00F24C88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24C88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государственном</w:t>
            </w:r>
            <w:r w:rsidRPr="00F24C88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F24C88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24C88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учетом особенностей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социального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культурного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контекста.</w:t>
            </w:r>
          </w:p>
        </w:tc>
      </w:tr>
      <w:tr w:rsidR="006C5992" w:rsidRPr="00F24C88" w:rsidTr="00F24C88">
        <w:trPr>
          <w:trHeight w:hRule="exact" w:val="939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tabs>
                <w:tab w:val="left" w:pos="1414"/>
                <w:tab w:val="left" w:pos="4603"/>
                <w:tab w:val="left" w:pos="5802"/>
                <w:tab w:val="left" w:pos="7792"/>
              </w:tabs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4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6C5992" w:rsidRPr="00F24C88" w:rsidTr="00F24C88">
        <w:trPr>
          <w:trHeight w:hRule="exact" w:val="564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Содействовать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сохранению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окружающей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среды, </w:t>
            </w:r>
            <w:r w:rsidRPr="00F24C88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ресурсосбережению,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</w:t>
            </w:r>
            <w:r w:rsidRPr="00F24C88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действовать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чрезвычайных</w:t>
            </w:r>
            <w:r w:rsidRPr="00F24C8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ситуациях.</w:t>
            </w:r>
          </w:p>
        </w:tc>
      </w:tr>
      <w:tr w:rsidR="006C5992" w:rsidRPr="00F24C88" w:rsidTr="00F24C88">
        <w:trPr>
          <w:trHeight w:hRule="exact" w:val="838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F24C88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F24C88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F24C88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F24C88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24C88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сохранения</w:t>
            </w:r>
            <w:r w:rsidRPr="00F24C88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24C88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укрепления</w:t>
            </w:r>
            <w:r w:rsidRPr="00F24C88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F24C88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24C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процессе</w:t>
            </w:r>
            <w:r w:rsidRPr="00F24C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F24C8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24C8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поддержание</w:t>
            </w:r>
            <w:r w:rsidRPr="00F24C8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необходимого</w:t>
            </w:r>
            <w:r w:rsidRPr="00F24C8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уровня</w:t>
            </w:r>
            <w:r w:rsidRPr="00F24C88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подготовленности.</w:t>
            </w:r>
          </w:p>
        </w:tc>
      </w:tr>
      <w:tr w:rsidR="006C5992" w:rsidRPr="00F24C88" w:rsidTr="006C5992">
        <w:trPr>
          <w:trHeight w:hRule="exact" w:val="641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информационные</w:t>
            </w:r>
            <w:r w:rsidRPr="00F24C8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технологии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F24C8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деятельности.</w:t>
            </w:r>
          </w:p>
        </w:tc>
      </w:tr>
      <w:tr w:rsidR="006C5992" w:rsidRPr="00F24C88" w:rsidTr="00F24C88">
        <w:trPr>
          <w:trHeight w:hRule="exact" w:val="562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Пользоваться</w:t>
            </w:r>
            <w:r w:rsidRPr="00F24C88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F24C88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документацией</w:t>
            </w:r>
            <w:r w:rsidRPr="00F24C88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24C88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государственном</w:t>
            </w:r>
            <w:r w:rsidRPr="00F24C88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24C88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иностранном</w:t>
            </w:r>
            <w:r w:rsidRPr="00F24C88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F2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языке.</w:t>
            </w:r>
          </w:p>
        </w:tc>
      </w:tr>
      <w:tr w:rsidR="006C5992" w:rsidRPr="00F24C88" w:rsidTr="00F24C88">
        <w:trPr>
          <w:trHeight w:hRule="exact" w:val="857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992" w:rsidRPr="00F24C88" w:rsidRDefault="006C5992" w:rsidP="00F24C88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4C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6C5992" w:rsidRPr="00F24C88" w:rsidRDefault="006C5992" w:rsidP="007A0435">
      <w:pPr>
        <w:pStyle w:val="11"/>
        <w:spacing w:after="0" w:line="360" w:lineRule="auto"/>
        <w:ind w:left="36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1C6F" w:rsidRPr="00F24C88" w:rsidRDefault="00FC1C6F" w:rsidP="007A043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6" w:name="_Toc473804104"/>
      <w:r w:rsidRPr="00F24C88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  <w:bookmarkEnd w:id="26"/>
    </w:p>
    <w:p w:rsidR="00FC1C6F" w:rsidRPr="00F24C88" w:rsidRDefault="00FC1C6F" w:rsidP="007A0435">
      <w:pPr>
        <w:spacing w:after="0" w:line="360" w:lineRule="auto"/>
        <w:ind w:right="3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C88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«Русский язык и культура речи» обучающийся </w:t>
      </w:r>
      <w:r w:rsidRPr="00F24C88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FC1C6F" w:rsidRPr="00F24C88" w:rsidRDefault="00FC1C6F" w:rsidP="007A0435">
      <w:pPr>
        <w:pStyle w:val="11"/>
        <w:numPr>
          <w:ilvl w:val="0"/>
          <w:numId w:val="3"/>
        </w:numPr>
        <w:tabs>
          <w:tab w:val="left" w:pos="821"/>
        </w:tabs>
        <w:spacing w:after="0" w:line="360" w:lineRule="auto"/>
        <w:ind w:left="18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C88">
        <w:rPr>
          <w:rFonts w:ascii="Times New Roman" w:hAnsi="Times New Roman" w:cs="Times New Roman"/>
          <w:sz w:val="24"/>
          <w:szCs w:val="24"/>
          <w:lang w:eastAsia="ru-RU"/>
        </w:rPr>
        <w:t>основные понятия лингвистики, ортологии, культуры речи и стилистики;</w:t>
      </w:r>
    </w:p>
    <w:p w:rsidR="00FC1C6F" w:rsidRPr="00F24C88" w:rsidRDefault="00FC1C6F" w:rsidP="007A0435">
      <w:pPr>
        <w:pStyle w:val="11"/>
        <w:numPr>
          <w:ilvl w:val="0"/>
          <w:numId w:val="3"/>
        </w:numPr>
        <w:tabs>
          <w:tab w:val="left" w:pos="821"/>
        </w:tabs>
        <w:spacing w:after="0" w:line="360" w:lineRule="auto"/>
        <w:ind w:left="18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C88">
        <w:rPr>
          <w:rFonts w:ascii="Times New Roman" w:hAnsi="Times New Roman" w:cs="Times New Roman"/>
          <w:sz w:val="24"/>
          <w:szCs w:val="24"/>
          <w:lang w:eastAsia="ru-RU"/>
        </w:rPr>
        <w:t>особенности речи в различных условиях общения;</w:t>
      </w:r>
    </w:p>
    <w:p w:rsidR="00FC1C6F" w:rsidRPr="00F24C88" w:rsidRDefault="00FC1C6F" w:rsidP="007A0435">
      <w:pPr>
        <w:pStyle w:val="11"/>
        <w:numPr>
          <w:ilvl w:val="0"/>
          <w:numId w:val="3"/>
        </w:numPr>
        <w:tabs>
          <w:tab w:val="left" w:pos="821"/>
        </w:tabs>
        <w:spacing w:after="0" w:line="360" w:lineRule="auto"/>
        <w:ind w:left="18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C88">
        <w:rPr>
          <w:rFonts w:ascii="Times New Roman" w:hAnsi="Times New Roman" w:cs="Times New Roman"/>
          <w:sz w:val="24"/>
          <w:szCs w:val="24"/>
          <w:lang w:eastAsia="ru-RU"/>
        </w:rPr>
        <w:t>орфоэпические, лексические, грамматические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FC1C6F" w:rsidRPr="00F24C88" w:rsidRDefault="00FC1C6F" w:rsidP="007A0435">
      <w:pPr>
        <w:pStyle w:val="11"/>
        <w:numPr>
          <w:ilvl w:val="0"/>
          <w:numId w:val="3"/>
        </w:numPr>
        <w:tabs>
          <w:tab w:val="left" w:pos="821"/>
        </w:tabs>
        <w:spacing w:after="0" w:line="360" w:lineRule="auto"/>
        <w:ind w:left="18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C88">
        <w:rPr>
          <w:rFonts w:ascii="Times New Roman" w:hAnsi="Times New Roman" w:cs="Times New Roman"/>
          <w:sz w:val="24"/>
          <w:szCs w:val="24"/>
          <w:lang w:eastAsia="ru-RU"/>
        </w:rPr>
        <w:t>принципы создания различных типов устных и письменных тестов.</w:t>
      </w:r>
    </w:p>
    <w:p w:rsidR="00FC1C6F" w:rsidRPr="00F24C88" w:rsidRDefault="00FC1C6F" w:rsidP="007A0435">
      <w:pPr>
        <w:pStyle w:val="11"/>
        <w:tabs>
          <w:tab w:val="left" w:pos="821"/>
        </w:tabs>
        <w:spacing w:after="0" w:line="360" w:lineRule="auto"/>
        <w:ind w:left="18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1C6F" w:rsidRPr="00F24C88" w:rsidRDefault="00FC1C6F" w:rsidP="007A0435">
      <w:pPr>
        <w:spacing w:after="0" w:line="360" w:lineRule="auto"/>
        <w:ind w:right="3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C88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«Русский язык и культура речи» обучающийся </w:t>
      </w:r>
      <w:r w:rsidRPr="00F24C88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FC1C6F" w:rsidRPr="00F24C88" w:rsidRDefault="00FC1C6F" w:rsidP="007A0435">
      <w:pPr>
        <w:pStyle w:val="11"/>
        <w:numPr>
          <w:ilvl w:val="0"/>
          <w:numId w:val="4"/>
        </w:numPr>
        <w:tabs>
          <w:tab w:val="left" w:pos="821"/>
        </w:tabs>
        <w:spacing w:after="0" w:line="360" w:lineRule="auto"/>
        <w:ind w:left="18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C88">
        <w:rPr>
          <w:rFonts w:ascii="Times New Roman" w:hAnsi="Times New Roman" w:cs="Times New Roman"/>
          <w:sz w:val="24"/>
          <w:szCs w:val="24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FC1C6F" w:rsidRPr="00F24C88" w:rsidRDefault="00FC1C6F" w:rsidP="007A0435">
      <w:pPr>
        <w:pStyle w:val="11"/>
        <w:numPr>
          <w:ilvl w:val="0"/>
          <w:numId w:val="4"/>
        </w:numPr>
        <w:tabs>
          <w:tab w:val="left" w:pos="821"/>
        </w:tabs>
        <w:spacing w:after="0" w:line="360" w:lineRule="auto"/>
        <w:ind w:left="18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C88">
        <w:rPr>
          <w:rFonts w:ascii="Times New Roman" w:hAnsi="Times New Roman" w:cs="Times New Roman"/>
          <w:sz w:val="24"/>
          <w:szCs w:val="24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FC1C6F" w:rsidRPr="00F24C88" w:rsidRDefault="00FC1C6F" w:rsidP="007A0435">
      <w:pPr>
        <w:pStyle w:val="11"/>
        <w:numPr>
          <w:ilvl w:val="0"/>
          <w:numId w:val="4"/>
        </w:numPr>
        <w:tabs>
          <w:tab w:val="left" w:pos="821"/>
        </w:tabs>
        <w:spacing w:after="0" w:line="360" w:lineRule="auto"/>
        <w:ind w:left="18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C8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FC1C6F" w:rsidRPr="00F24C88" w:rsidRDefault="00FC1C6F" w:rsidP="007A0435">
      <w:pPr>
        <w:pStyle w:val="11"/>
        <w:numPr>
          <w:ilvl w:val="0"/>
          <w:numId w:val="4"/>
        </w:numPr>
        <w:tabs>
          <w:tab w:val="left" w:pos="821"/>
        </w:tabs>
        <w:spacing w:after="0" w:line="360" w:lineRule="auto"/>
        <w:ind w:left="18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C88">
        <w:rPr>
          <w:rFonts w:ascii="Times New Roman" w:hAnsi="Times New Roman" w:cs="Times New Roman"/>
          <w:sz w:val="24"/>
          <w:szCs w:val="24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FC1C6F" w:rsidRPr="00F24C88" w:rsidRDefault="00FC1C6F" w:rsidP="007A0435">
      <w:pPr>
        <w:pStyle w:val="11"/>
        <w:numPr>
          <w:ilvl w:val="0"/>
          <w:numId w:val="4"/>
        </w:numPr>
        <w:tabs>
          <w:tab w:val="left" w:pos="821"/>
        </w:tabs>
        <w:spacing w:after="0" w:line="360" w:lineRule="auto"/>
        <w:ind w:left="180" w:right="2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C88">
        <w:rPr>
          <w:rFonts w:ascii="Times New Roman" w:hAnsi="Times New Roman" w:cs="Times New Roman"/>
          <w:sz w:val="24"/>
          <w:szCs w:val="24"/>
          <w:lang w:eastAsia="ru-RU"/>
        </w:rPr>
        <w:t>соблюдать нормы речевого поведения и речевого этикета в различных сферах и ситуациях общения.</w:t>
      </w:r>
    </w:p>
    <w:p w:rsidR="00FC1C6F" w:rsidRPr="00F24C88" w:rsidRDefault="00FC1C6F" w:rsidP="007A0435">
      <w:pPr>
        <w:spacing w:after="0" w:line="360" w:lineRule="auto"/>
        <w:ind w:left="180" w:right="3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1C6F" w:rsidRPr="00F24C88" w:rsidRDefault="00FC1C6F" w:rsidP="007A0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88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общих компетенций, необходимых для качественного освоения ППССЗ СПО на базе основного общего образования с получением среднего общего образования:</w:t>
      </w:r>
    </w:p>
    <w:p w:rsidR="00FC1C6F" w:rsidRPr="00F24C88" w:rsidRDefault="00FC1C6F" w:rsidP="007A0435">
      <w:pPr>
        <w:spacing w:after="0" w:line="360" w:lineRule="auto"/>
        <w:ind w:right="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88">
        <w:rPr>
          <w:rFonts w:ascii="Times New Roman" w:hAnsi="Times New Roman" w:cs="Times New Roman"/>
          <w:sz w:val="24"/>
          <w:szCs w:val="24"/>
        </w:rPr>
        <w:t xml:space="preserve">ОК </w:t>
      </w:r>
      <w:r w:rsidR="00C20034" w:rsidRPr="00F24C88">
        <w:rPr>
          <w:rFonts w:ascii="Times New Roman" w:hAnsi="Times New Roman" w:cs="Times New Roman"/>
          <w:sz w:val="24"/>
          <w:szCs w:val="24"/>
        </w:rPr>
        <w:t>3</w:t>
      </w:r>
      <w:r w:rsidRPr="00F24C88">
        <w:rPr>
          <w:rFonts w:ascii="Times New Roman" w:hAnsi="Times New Roman" w:cs="Times New Roman"/>
          <w:sz w:val="24"/>
          <w:szCs w:val="24"/>
        </w:rPr>
        <w:t xml:space="preserve">. </w:t>
      </w:r>
      <w:r w:rsidR="00C20034" w:rsidRPr="00F24C88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развитие.</w:t>
      </w:r>
    </w:p>
    <w:p w:rsidR="00FC1C6F" w:rsidRPr="00F24C88" w:rsidRDefault="00FC1C6F" w:rsidP="007A0435">
      <w:pPr>
        <w:spacing w:after="0" w:line="360" w:lineRule="auto"/>
        <w:ind w:right="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88">
        <w:rPr>
          <w:rFonts w:ascii="Times New Roman" w:hAnsi="Times New Roman" w:cs="Times New Roman"/>
          <w:sz w:val="24"/>
          <w:szCs w:val="24"/>
        </w:rPr>
        <w:t xml:space="preserve">ОК </w:t>
      </w:r>
      <w:r w:rsidR="00C20034" w:rsidRPr="00F24C88">
        <w:rPr>
          <w:rFonts w:ascii="Times New Roman" w:hAnsi="Times New Roman" w:cs="Times New Roman"/>
          <w:sz w:val="24"/>
          <w:szCs w:val="24"/>
        </w:rPr>
        <w:t>5</w:t>
      </w:r>
      <w:r w:rsidRPr="00F24C88">
        <w:rPr>
          <w:rFonts w:ascii="Times New Roman" w:hAnsi="Times New Roman" w:cs="Times New Roman"/>
          <w:sz w:val="24"/>
          <w:szCs w:val="24"/>
        </w:rPr>
        <w:t xml:space="preserve">. </w:t>
      </w:r>
      <w:r w:rsidR="00C20034" w:rsidRPr="00F24C88">
        <w:rPr>
          <w:rFonts w:ascii="Times New Roman" w:hAnsi="Times New Roman" w:cs="Times New Roman"/>
          <w:sz w:val="24"/>
          <w:szCs w:val="24"/>
        </w:rPr>
        <w:t>Осуществлять устную и письменную коммуникацию на государственном языке с учётом особенностей социального и культурного контекста.</w:t>
      </w:r>
      <w:r w:rsidRPr="00F24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C6F" w:rsidRPr="00F24C88" w:rsidRDefault="00FC1C6F" w:rsidP="00FC1C6F">
      <w:pPr>
        <w:spacing w:after="0" w:line="240" w:lineRule="auto"/>
        <w:ind w:right="32" w:firstLine="810"/>
        <w:jc w:val="both"/>
        <w:rPr>
          <w:rFonts w:ascii="Times New Roman" w:hAnsi="Times New Roman" w:cs="Times New Roman"/>
          <w:sz w:val="24"/>
          <w:szCs w:val="24"/>
        </w:rPr>
      </w:pPr>
    </w:p>
    <w:p w:rsidR="007A0435" w:rsidRPr="00F24C88" w:rsidRDefault="007A0435">
      <w:pPr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F24C88">
        <w:rPr>
          <w:rFonts w:ascii="Times New Roman" w:hAnsi="Times New Roman" w:cs="Times New Roman"/>
          <w:b/>
          <w:bCs/>
          <w:spacing w:val="2"/>
          <w:sz w:val="24"/>
          <w:szCs w:val="24"/>
        </w:rPr>
        <w:br w:type="page"/>
      </w:r>
    </w:p>
    <w:p w:rsidR="00FC1C6F" w:rsidRPr="00F24C88" w:rsidRDefault="00FC1C6F" w:rsidP="00F24C88">
      <w:pPr>
        <w:pStyle w:val="2"/>
      </w:pPr>
    </w:p>
    <w:p w:rsidR="00FC1C6F" w:rsidRPr="00F24C88" w:rsidRDefault="00FC1C6F" w:rsidP="00F24C88">
      <w:pPr>
        <w:pStyle w:val="2"/>
        <w:rPr>
          <w:caps/>
          <w:color w:val="00000A"/>
        </w:rPr>
      </w:pPr>
      <w:r w:rsidRPr="00F24C88">
        <w:rPr>
          <w:caps/>
          <w:color w:val="00000A"/>
        </w:rPr>
        <w:t>2. СТРУКТУРА И СОДЕРЖАНИЕ ДИСЦИПЛИНЫ</w:t>
      </w:r>
    </w:p>
    <w:p w:rsidR="00FC1C6F" w:rsidRPr="00F24C88" w:rsidRDefault="00FC1C6F" w:rsidP="007A0435">
      <w:pPr>
        <w:spacing w:after="0" w:line="360" w:lineRule="auto"/>
        <w:ind w:left="180"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F24C88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9019" w:type="dxa"/>
        <w:tblInd w:w="2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38" w:type="dxa"/>
          <w:right w:w="0" w:type="dxa"/>
        </w:tblCellMar>
        <w:tblLook w:val="0000" w:firstRow="0" w:lastRow="0" w:firstColumn="0" w:lastColumn="0" w:noHBand="0" w:noVBand="0"/>
      </w:tblPr>
      <w:tblGrid>
        <w:gridCol w:w="7457"/>
        <w:gridCol w:w="1562"/>
      </w:tblGrid>
      <w:tr w:rsidR="00FC1C6F" w:rsidRPr="00F24C88" w:rsidTr="006E22D1">
        <w:trPr>
          <w:trHeight w:hRule="exact" w:val="784"/>
        </w:trPr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38" w:type="dxa"/>
            </w:tcMar>
          </w:tcPr>
          <w:p w:rsidR="00FC1C6F" w:rsidRPr="00F24C88" w:rsidRDefault="00FC1C6F" w:rsidP="00670621">
            <w:pPr>
              <w:widowControl w:val="0"/>
              <w:spacing w:after="0" w:line="240" w:lineRule="auto"/>
              <w:ind w:left="2798" w:right="2778"/>
              <w:jc w:val="center"/>
              <w:rPr>
                <w:rStyle w:val="MainStyleTimesNewRoman12pt"/>
                <w:rFonts w:cs="Times New Roman"/>
                <w:szCs w:val="24"/>
              </w:rPr>
            </w:pPr>
            <w:r w:rsidRPr="00F24C88">
              <w:rPr>
                <w:rStyle w:val="MainStyleTimesNewRoman12pt"/>
                <w:rFonts w:cs="Times New Roman"/>
                <w:szCs w:val="24"/>
              </w:rPr>
              <w:t>Вид учебной работы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38" w:type="dxa"/>
            </w:tcMar>
          </w:tcPr>
          <w:p w:rsidR="00FC1C6F" w:rsidRPr="00F24C88" w:rsidRDefault="00FC1C6F" w:rsidP="00670621">
            <w:pPr>
              <w:widowControl w:val="0"/>
              <w:spacing w:after="0" w:line="240" w:lineRule="auto"/>
              <w:ind w:left="484" w:right="67" w:hanging="356"/>
              <w:rPr>
                <w:rStyle w:val="MainStyleTimesNewRoman12pt"/>
                <w:rFonts w:cs="Times New Roman"/>
                <w:szCs w:val="24"/>
              </w:rPr>
            </w:pPr>
            <w:r w:rsidRPr="00F24C88">
              <w:rPr>
                <w:rStyle w:val="MainStyleTimesNewRoman12pt"/>
                <w:rFonts w:cs="Times New Roman"/>
                <w:szCs w:val="24"/>
              </w:rPr>
              <w:t>Количество часов</w:t>
            </w:r>
          </w:p>
        </w:tc>
      </w:tr>
      <w:tr w:rsidR="00FC1C6F" w:rsidRPr="00F24C88" w:rsidTr="006E22D1">
        <w:trPr>
          <w:trHeight w:hRule="exact" w:val="300"/>
        </w:trPr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38" w:type="dxa"/>
            </w:tcMar>
          </w:tcPr>
          <w:p w:rsidR="00FC1C6F" w:rsidRPr="00F24C88" w:rsidRDefault="00FC1C6F" w:rsidP="00670621">
            <w:pPr>
              <w:pStyle w:val="BoldMainStyleTimesNewRoman12ptBoldAfter-001After0ptL"/>
              <w:spacing w:line="240" w:lineRule="auto"/>
              <w:ind w:left="180"/>
              <w:rPr>
                <w:rFonts w:ascii="Times New Roman" w:hAnsi="Times New Roman" w:cs="Times New Roman"/>
                <w:color w:val="auto"/>
              </w:rPr>
            </w:pPr>
            <w:r w:rsidRPr="00F24C88">
              <w:rPr>
                <w:rFonts w:ascii="Times New Roman" w:hAnsi="Times New Roman" w:cs="Times New Roman"/>
                <w:color w:val="auto"/>
              </w:rPr>
              <w:t>Максимальная учебная нагрузка (всего)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38" w:type="dxa"/>
            </w:tcMar>
          </w:tcPr>
          <w:p w:rsidR="00FC1C6F" w:rsidRPr="00F24C88" w:rsidRDefault="003F40A1" w:rsidP="003F40A1">
            <w:pPr>
              <w:widowControl w:val="0"/>
              <w:spacing w:after="0" w:line="240" w:lineRule="auto"/>
              <w:ind w:left="180" w:right="5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FC1C6F" w:rsidRPr="00F24C88" w:rsidTr="006E22D1">
        <w:trPr>
          <w:trHeight w:hRule="exact" w:val="292"/>
        </w:trPr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38" w:type="dxa"/>
            </w:tcMar>
          </w:tcPr>
          <w:p w:rsidR="00FC1C6F" w:rsidRPr="00F24C88" w:rsidRDefault="00FC1C6F" w:rsidP="00670621">
            <w:pPr>
              <w:spacing w:after="0" w:line="240" w:lineRule="auto"/>
              <w:ind w:left="180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38" w:type="dxa"/>
            </w:tcMar>
          </w:tcPr>
          <w:p w:rsidR="00FC1C6F" w:rsidRPr="00F24C88" w:rsidRDefault="003F40A1" w:rsidP="003F40A1">
            <w:pPr>
              <w:widowControl w:val="0"/>
              <w:spacing w:after="0" w:line="240" w:lineRule="auto"/>
              <w:ind w:left="180" w:right="5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FC1C6F" w:rsidRPr="00F24C88" w:rsidTr="006E22D1">
        <w:trPr>
          <w:trHeight w:hRule="exact" w:val="290"/>
        </w:trPr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38" w:type="dxa"/>
            </w:tcMar>
          </w:tcPr>
          <w:p w:rsidR="00FC1C6F" w:rsidRPr="00F24C88" w:rsidRDefault="00FC1C6F" w:rsidP="00670621">
            <w:pPr>
              <w:spacing w:after="0" w:line="240" w:lineRule="auto"/>
              <w:ind w:left="180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38" w:type="dxa"/>
            </w:tcMar>
          </w:tcPr>
          <w:p w:rsidR="00FC1C6F" w:rsidRPr="00F24C88" w:rsidRDefault="00FC1C6F" w:rsidP="003F40A1">
            <w:pPr>
              <w:widowControl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1C6F" w:rsidRPr="00F24C88" w:rsidTr="006E22D1">
        <w:trPr>
          <w:trHeight w:hRule="exact" w:val="290"/>
        </w:trPr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38" w:type="dxa"/>
            </w:tcMar>
          </w:tcPr>
          <w:p w:rsidR="00FC1C6F" w:rsidRPr="00F24C88" w:rsidRDefault="00FC1C6F" w:rsidP="00670621">
            <w:pPr>
              <w:spacing w:after="0" w:line="240" w:lineRule="auto"/>
              <w:ind w:left="180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38" w:type="dxa"/>
            </w:tcMar>
          </w:tcPr>
          <w:p w:rsidR="00FC1C6F" w:rsidRPr="00F24C88" w:rsidRDefault="003F40A1" w:rsidP="003F40A1">
            <w:pPr>
              <w:widowControl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1C6F" w:rsidRPr="00F24C88" w:rsidTr="006E22D1">
        <w:trPr>
          <w:trHeight w:hRule="exact" w:val="290"/>
        </w:trPr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38" w:type="dxa"/>
            </w:tcMar>
          </w:tcPr>
          <w:p w:rsidR="00FC1C6F" w:rsidRPr="00F24C88" w:rsidRDefault="00FC1C6F" w:rsidP="00670621">
            <w:pPr>
              <w:spacing w:after="0" w:line="240" w:lineRule="auto"/>
              <w:ind w:left="180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38" w:type="dxa"/>
            </w:tcMar>
          </w:tcPr>
          <w:p w:rsidR="00FC1C6F" w:rsidRPr="00F24C88" w:rsidRDefault="003F40A1" w:rsidP="003F40A1">
            <w:pPr>
              <w:widowControl w:val="0"/>
              <w:spacing w:after="0" w:line="240" w:lineRule="auto"/>
              <w:ind w:left="180" w:right="676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05FEF" w:rsidRPr="00F24C88" w:rsidTr="00005FEF">
        <w:trPr>
          <w:trHeight w:hRule="exact" w:val="338"/>
        </w:trPr>
        <w:tc>
          <w:tcPr>
            <w:tcW w:w="7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38" w:type="dxa"/>
            </w:tcMar>
          </w:tcPr>
          <w:p w:rsidR="00005FEF" w:rsidRPr="00F24C88" w:rsidRDefault="00005FEF" w:rsidP="00005FEF">
            <w:pPr>
              <w:widowControl w:val="0"/>
              <w:spacing w:after="0" w:line="240" w:lineRule="auto"/>
              <w:ind w:left="180" w:right="-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Промежуточная аттестация в форме</w:t>
            </w:r>
            <w:r w:rsidRPr="00F24C88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 дифференцированного зачета                                                                          </w:t>
            </w:r>
          </w:p>
        </w:tc>
        <w:tc>
          <w:tcPr>
            <w:tcW w:w="1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05FEF" w:rsidRPr="00F24C88" w:rsidRDefault="00005FEF" w:rsidP="003F40A1">
            <w:pPr>
              <w:widowControl w:val="0"/>
              <w:spacing w:after="0" w:line="240" w:lineRule="auto"/>
              <w:ind w:left="180" w:right="-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>2</w:t>
            </w:r>
          </w:p>
        </w:tc>
      </w:tr>
    </w:tbl>
    <w:p w:rsidR="00FC1C6F" w:rsidRPr="00F24C88" w:rsidRDefault="00FC1C6F" w:rsidP="00FC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C6F" w:rsidRPr="00F24C88" w:rsidRDefault="00FC1C6F" w:rsidP="00FC1C6F">
      <w:pPr>
        <w:pageBreakBefore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FC1C6F" w:rsidRPr="00F24C88" w:rsidSect="00F24C88">
          <w:pgSz w:w="11920" w:h="16838"/>
          <w:pgMar w:top="1134" w:right="850" w:bottom="1134" w:left="1701" w:header="0" w:footer="758" w:gutter="0"/>
          <w:cols w:space="720"/>
          <w:formProt w:val="0"/>
          <w:docGrid w:linePitch="340" w:charSpace="24576"/>
        </w:sectPr>
      </w:pPr>
    </w:p>
    <w:p w:rsidR="00FC1C6F" w:rsidRPr="00F24C88" w:rsidRDefault="00FC1C6F" w:rsidP="00FC1C6F">
      <w:pPr>
        <w:pageBreakBefore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C88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«Русский язык и культура речи»</w:t>
      </w:r>
    </w:p>
    <w:p w:rsidR="00FC1C6F" w:rsidRPr="00F24C88" w:rsidRDefault="00FC1C6F" w:rsidP="00FC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8796"/>
        <w:gridCol w:w="1440"/>
        <w:gridCol w:w="1998"/>
      </w:tblGrid>
      <w:tr w:rsidR="00086B75" w:rsidRPr="00F24C88" w:rsidTr="00086B75">
        <w:trPr>
          <w:jc w:val="center"/>
        </w:trPr>
        <w:tc>
          <w:tcPr>
            <w:tcW w:w="2724" w:type="dxa"/>
            <w:tcBorders>
              <w:bottom w:val="single" w:sz="4" w:space="0" w:color="auto"/>
            </w:tcBorders>
            <w:shd w:val="clear" w:color="auto" w:fill="auto"/>
          </w:tcPr>
          <w:p w:rsidR="00086B75" w:rsidRPr="00F24C88" w:rsidRDefault="00086B75" w:rsidP="00670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96" w:type="dxa"/>
            <w:tcBorders>
              <w:bottom w:val="single" w:sz="4" w:space="0" w:color="auto"/>
            </w:tcBorders>
            <w:shd w:val="clear" w:color="auto" w:fill="auto"/>
          </w:tcPr>
          <w:p w:rsidR="00086B75" w:rsidRPr="00F24C88" w:rsidRDefault="00086B75" w:rsidP="006706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086B75" w:rsidRPr="00F24C88" w:rsidRDefault="00086B75" w:rsidP="006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086B75" w:rsidRPr="00F24C88" w:rsidRDefault="00086B75" w:rsidP="00670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086B75" w:rsidRPr="00F24C88" w:rsidTr="00086B75">
        <w:trPr>
          <w:jc w:val="center"/>
        </w:trPr>
        <w:tc>
          <w:tcPr>
            <w:tcW w:w="11520" w:type="dxa"/>
            <w:gridSpan w:val="2"/>
            <w:shd w:val="clear" w:color="auto" w:fill="E0E0E0"/>
          </w:tcPr>
          <w:p w:rsidR="00086B75" w:rsidRPr="00F24C88" w:rsidRDefault="00086B75" w:rsidP="006706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Культура речи. Нормативный аспект культуры речи</w:t>
            </w:r>
          </w:p>
          <w:p w:rsidR="00086B75" w:rsidRPr="00F24C88" w:rsidRDefault="00086B75" w:rsidP="006706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086B75" w:rsidRPr="00F24C88" w:rsidRDefault="00102D63" w:rsidP="0067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98" w:type="dxa"/>
            <w:shd w:val="clear" w:color="auto" w:fill="E0E0E0"/>
          </w:tcPr>
          <w:p w:rsidR="00086B75" w:rsidRPr="00F24C88" w:rsidRDefault="00086B75" w:rsidP="0067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6B75" w:rsidRPr="00F24C88" w:rsidTr="00086B75">
        <w:trPr>
          <w:jc w:val="center"/>
        </w:trPr>
        <w:tc>
          <w:tcPr>
            <w:tcW w:w="2724" w:type="dxa"/>
            <w:shd w:val="clear" w:color="auto" w:fill="auto"/>
          </w:tcPr>
          <w:p w:rsidR="00086B75" w:rsidRPr="00F24C88" w:rsidRDefault="00086B75" w:rsidP="00670621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</w:p>
          <w:p w:rsidR="00AA4A38" w:rsidRPr="00F24C88" w:rsidRDefault="00086B75" w:rsidP="006706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культуры речи. Язык и речь. Литературный язык</w:t>
            </w:r>
            <w:r w:rsidR="00AA4A38" w:rsidRPr="00F24C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86B75" w:rsidRPr="00F24C88" w:rsidRDefault="00086B75" w:rsidP="0067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shd w:val="clear" w:color="auto" w:fill="auto"/>
          </w:tcPr>
          <w:p w:rsidR="00086B75" w:rsidRPr="00F24C88" w:rsidRDefault="00C278BC" w:rsidP="00670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</w:p>
          <w:p w:rsidR="00086B75" w:rsidRPr="00F24C88" w:rsidRDefault="00086B75" w:rsidP="0067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Понятие культуры речи. Разные подходы к определению терминов язык и речь. Русский язык – как национальный язык. Основные функции языка. Основные направления совершенствования навыков грамотного письма и говорения.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6B75" w:rsidRPr="00F24C88" w:rsidRDefault="00086B75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086B75" w:rsidRPr="00F24C88" w:rsidRDefault="00086B75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ОК3, ОК5</w:t>
            </w:r>
          </w:p>
        </w:tc>
      </w:tr>
      <w:tr w:rsidR="003F40A1" w:rsidRPr="00F24C88" w:rsidTr="003F40A1">
        <w:trPr>
          <w:trHeight w:val="1085"/>
          <w:jc w:val="center"/>
        </w:trPr>
        <w:tc>
          <w:tcPr>
            <w:tcW w:w="2724" w:type="dxa"/>
            <w:shd w:val="clear" w:color="auto" w:fill="auto"/>
          </w:tcPr>
          <w:p w:rsidR="003F40A1" w:rsidRPr="00F24C88" w:rsidRDefault="003F40A1" w:rsidP="00670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AA4A38"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F40A1" w:rsidRPr="00F24C88" w:rsidRDefault="003F40A1" w:rsidP="00C27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Орфоэпические </w:t>
            </w:r>
            <w:r w:rsidR="00C278BC" w:rsidRPr="00F24C88">
              <w:rPr>
                <w:rFonts w:ascii="Times New Roman" w:hAnsi="Times New Roman" w:cs="Times New Roman"/>
                <w:bCs/>
                <w:sz w:val="24"/>
                <w:szCs w:val="24"/>
              </w:rPr>
              <w:t>и л</w:t>
            </w:r>
            <w:r w:rsidR="00AA4A38" w:rsidRPr="00F24C88">
              <w:rPr>
                <w:rFonts w:ascii="Times New Roman" w:hAnsi="Times New Roman" w:cs="Times New Roman"/>
                <w:bCs/>
                <w:sz w:val="24"/>
                <w:szCs w:val="24"/>
              </w:rPr>
              <w:t>ексические нормы современного русского литературного языка</w:t>
            </w:r>
          </w:p>
        </w:tc>
        <w:tc>
          <w:tcPr>
            <w:tcW w:w="8796" w:type="dxa"/>
            <w:shd w:val="clear" w:color="auto" w:fill="auto"/>
          </w:tcPr>
          <w:p w:rsidR="003F40A1" w:rsidRPr="00F24C88" w:rsidRDefault="003F40A1" w:rsidP="00670621">
            <w:pPr>
              <w:pStyle w:val="12"/>
              <w:suppressAutoHyphens/>
              <w:rPr>
                <w:rStyle w:val="a8"/>
                <w:b/>
                <w:i w:val="0"/>
                <w:sz w:val="24"/>
                <w:szCs w:val="24"/>
              </w:rPr>
            </w:pPr>
            <w:r w:rsidRPr="00F24C88">
              <w:rPr>
                <w:rStyle w:val="a8"/>
                <w:b/>
                <w:i w:val="0"/>
                <w:sz w:val="24"/>
                <w:szCs w:val="24"/>
              </w:rPr>
              <w:t xml:space="preserve">Лекция </w:t>
            </w:r>
          </w:p>
          <w:p w:rsidR="003F40A1" w:rsidRPr="00F24C88" w:rsidRDefault="003F40A1" w:rsidP="00670621">
            <w:pPr>
              <w:pStyle w:val="12"/>
              <w:suppressAutoHyphens/>
              <w:rPr>
                <w:rStyle w:val="a8"/>
                <w:i w:val="0"/>
                <w:iCs w:val="0"/>
                <w:sz w:val="24"/>
                <w:szCs w:val="24"/>
              </w:rPr>
            </w:pPr>
            <w:r w:rsidRPr="00F24C88">
              <w:rPr>
                <w:rStyle w:val="a8"/>
                <w:i w:val="0"/>
                <w:sz w:val="24"/>
                <w:szCs w:val="24"/>
              </w:rPr>
              <w:t>Нормы произношения и ударения</w:t>
            </w:r>
            <w:r w:rsidRPr="00F24C88">
              <w:rPr>
                <w:rStyle w:val="a8"/>
                <w:b/>
                <w:i w:val="0"/>
                <w:sz w:val="24"/>
                <w:szCs w:val="24"/>
              </w:rPr>
              <w:t xml:space="preserve">. </w:t>
            </w:r>
            <w:r w:rsidRPr="00F24C88">
              <w:rPr>
                <w:rStyle w:val="a8"/>
                <w:i w:val="0"/>
                <w:iCs w:val="0"/>
                <w:sz w:val="24"/>
                <w:szCs w:val="24"/>
              </w:rPr>
              <w:t xml:space="preserve"> Орфоэпия. Своеобразие норм произношения.</w:t>
            </w:r>
          </w:p>
          <w:p w:rsidR="00AA4A38" w:rsidRPr="00F24C88" w:rsidRDefault="003F40A1" w:rsidP="00AA4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Style w:val="a8"/>
                <w:i w:val="0"/>
                <w:sz w:val="24"/>
                <w:szCs w:val="24"/>
              </w:rPr>
              <w:t>Особенности русского ударения. Причины отступления от нормы.</w:t>
            </w:r>
            <w:r w:rsidR="00AA4A38"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40A1" w:rsidRPr="00F24C88" w:rsidRDefault="00AA4A38" w:rsidP="00AA4A38">
            <w:pPr>
              <w:pStyle w:val="12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F24C88">
              <w:rPr>
                <w:rFonts w:ascii="Times New Roman" w:hAnsi="Times New Roman"/>
                <w:bCs/>
                <w:sz w:val="24"/>
                <w:szCs w:val="24"/>
              </w:rPr>
              <w:t>Словарный состав языка. Лексическое значение слова. Лексическая сочетаемость слов и случаи ее нарушения. Употребление в речи фразеологизмов. Процессы неологизации, архаизации и заимствования в лексике.</w:t>
            </w:r>
            <w:r w:rsidRPr="00F24C88">
              <w:rPr>
                <w:rStyle w:val="a8"/>
                <w:i w:val="0"/>
                <w:iCs w:val="0"/>
                <w:sz w:val="24"/>
                <w:szCs w:val="24"/>
              </w:rPr>
              <w:t xml:space="preserve"> Характерные лексические средства книжных стилей и разговорной речи. </w:t>
            </w:r>
            <w:r w:rsidRPr="00F24C88">
              <w:rPr>
                <w:rStyle w:val="a8"/>
                <w:i w:val="0"/>
                <w:sz w:val="24"/>
                <w:szCs w:val="24"/>
              </w:rPr>
              <w:t>Случаи смешения стилей: прием и ошибка. Соотношение функционально-стилевой и эмоционально-экспрессивной окраски слов. Лексические речевые ошибки.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F40A1" w:rsidRPr="00F24C88" w:rsidRDefault="009E6FCE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40A1" w:rsidRPr="00F24C88" w:rsidRDefault="003F40A1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3F40A1" w:rsidRPr="00F24C88" w:rsidRDefault="003F40A1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ОК3, ОК5</w:t>
            </w:r>
          </w:p>
        </w:tc>
      </w:tr>
      <w:tr w:rsidR="00086B75" w:rsidRPr="00F24C88" w:rsidTr="00086B75">
        <w:trPr>
          <w:trHeight w:val="1978"/>
          <w:jc w:val="center"/>
        </w:trPr>
        <w:tc>
          <w:tcPr>
            <w:tcW w:w="2724" w:type="dxa"/>
            <w:vMerge w:val="restart"/>
            <w:shd w:val="clear" w:color="auto" w:fill="auto"/>
          </w:tcPr>
          <w:p w:rsidR="00086B75" w:rsidRPr="00F24C88" w:rsidRDefault="00086B75" w:rsidP="00670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C278BC"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86B75" w:rsidRPr="00F24C88" w:rsidRDefault="00086B75" w:rsidP="0067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</w:t>
            </w:r>
          </w:p>
        </w:tc>
        <w:tc>
          <w:tcPr>
            <w:tcW w:w="8796" w:type="dxa"/>
            <w:shd w:val="clear" w:color="auto" w:fill="auto"/>
          </w:tcPr>
          <w:p w:rsidR="00086B75" w:rsidRPr="00F24C88" w:rsidRDefault="00086B75" w:rsidP="00670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</w:p>
          <w:p w:rsidR="00086B75" w:rsidRPr="00F24C88" w:rsidRDefault="00086B75" w:rsidP="00670621">
            <w:pPr>
              <w:pStyle w:val="12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F24C88">
              <w:rPr>
                <w:rFonts w:ascii="Times New Roman" w:hAnsi="Times New Roman"/>
                <w:bCs/>
                <w:sz w:val="24"/>
                <w:szCs w:val="24"/>
              </w:rPr>
              <w:t>Понятие синтаксической нормы. Изменение синтаксических норм. Нормы управления, согласования. Порядок слов в русском предложении. Прямой и обратный порядок слов.</w:t>
            </w:r>
          </w:p>
          <w:p w:rsidR="00086B75" w:rsidRPr="00F24C88" w:rsidRDefault="00086B75" w:rsidP="00670621">
            <w:pPr>
              <w:pStyle w:val="12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F24C88">
              <w:rPr>
                <w:rFonts w:ascii="Times New Roman" w:hAnsi="Times New Roman"/>
                <w:bCs/>
                <w:sz w:val="24"/>
                <w:szCs w:val="24"/>
              </w:rPr>
              <w:t>Стилистическое использование однородных членов предложения, обращений. Способы передачи чужой речи. Типы сложных предложений. Устранение речевых ошибок, связанных с нарушением синтаксических норм.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6B75" w:rsidRPr="00F24C88" w:rsidRDefault="009E6FCE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6B75" w:rsidRPr="00F24C88" w:rsidRDefault="00086B75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75" w:rsidRPr="00F24C88" w:rsidRDefault="00086B75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75" w:rsidRPr="00F24C88" w:rsidRDefault="00086B75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6B75" w:rsidRPr="00F24C88" w:rsidRDefault="00086B75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75" w:rsidRPr="00F24C88" w:rsidRDefault="00086B75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75" w:rsidRPr="00F24C88" w:rsidRDefault="00086B75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86B75" w:rsidRPr="00F24C88" w:rsidRDefault="006E22D1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ОК3, ОК5</w:t>
            </w:r>
          </w:p>
        </w:tc>
      </w:tr>
      <w:tr w:rsidR="00086B75" w:rsidRPr="00F24C88" w:rsidTr="00086B75">
        <w:trPr>
          <w:trHeight w:val="1593"/>
          <w:jc w:val="center"/>
        </w:trPr>
        <w:tc>
          <w:tcPr>
            <w:tcW w:w="2724" w:type="dxa"/>
            <w:vMerge/>
            <w:shd w:val="clear" w:color="auto" w:fill="auto"/>
          </w:tcPr>
          <w:p w:rsidR="00086B75" w:rsidRPr="00F24C88" w:rsidRDefault="00086B75" w:rsidP="00670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6" w:type="dxa"/>
            <w:shd w:val="clear" w:color="auto" w:fill="auto"/>
          </w:tcPr>
          <w:p w:rsidR="00086B75" w:rsidRPr="00F24C88" w:rsidRDefault="00086B75" w:rsidP="00670621">
            <w:pPr>
              <w:pStyle w:val="12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4C8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="00C278BC" w:rsidRPr="00F24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86B75" w:rsidRPr="00F24C88" w:rsidRDefault="00086B75" w:rsidP="00670621">
            <w:pPr>
              <w:pStyle w:val="12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4C88">
              <w:rPr>
                <w:rFonts w:ascii="Times New Roman" w:hAnsi="Times New Roman"/>
                <w:b/>
                <w:bCs/>
                <w:sz w:val="24"/>
                <w:szCs w:val="24"/>
              </w:rPr>
              <w:t>Синтаксическая норма</w:t>
            </w:r>
          </w:p>
          <w:p w:rsidR="00086B75" w:rsidRPr="00F24C88" w:rsidRDefault="00086B75" w:rsidP="00670621">
            <w:pPr>
              <w:pStyle w:val="12"/>
              <w:numPr>
                <w:ilvl w:val="0"/>
                <w:numId w:val="9"/>
              </w:num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F24C88">
              <w:rPr>
                <w:rFonts w:ascii="Times New Roman" w:hAnsi="Times New Roman"/>
                <w:bCs/>
                <w:sz w:val="24"/>
                <w:szCs w:val="24"/>
              </w:rPr>
              <w:t>Нормы согласования в русском зыке.</w:t>
            </w:r>
          </w:p>
          <w:p w:rsidR="00086B75" w:rsidRPr="00F24C88" w:rsidRDefault="00086B75" w:rsidP="00670621">
            <w:pPr>
              <w:pStyle w:val="12"/>
              <w:numPr>
                <w:ilvl w:val="0"/>
                <w:numId w:val="9"/>
              </w:num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F24C88">
              <w:rPr>
                <w:rFonts w:ascii="Times New Roman" w:hAnsi="Times New Roman"/>
                <w:bCs/>
                <w:sz w:val="24"/>
                <w:szCs w:val="24"/>
              </w:rPr>
              <w:t>Нормы управления в русском языке.</w:t>
            </w:r>
          </w:p>
          <w:p w:rsidR="00086B75" w:rsidRPr="00F24C88" w:rsidRDefault="00086B75" w:rsidP="00670621">
            <w:pPr>
              <w:pStyle w:val="12"/>
              <w:numPr>
                <w:ilvl w:val="0"/>
                <w:numId w:val="9"/>
              </w:num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F24C88">
              <w:rPr>
                <w:rFonts w:ascii="Times New Roman" w:hAnsi="Times New Roman"/>
                <w:bCs/>
                <w:sz w:val="24"/>
                <w:szCs w:val="24"/>
              </w:rPr>
              <w:t>Правила построения предложений.</w:t>
            </w:r>
          </w:p>
          <w:p w:rsidR="00086B75" w:rsidRPr="00F24C88" w:rsidRDefault="00086B75" w:rsidP="00670621">
            <w:pPr>
              <w:pStyle w:val="12"/>
              <w:numPr>
                <w:ilvl w:val="0"/>
                <w:numId w:val="9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/>
                <w:bCs/>
                <w:sz w:val="24"/>
                <w:szCs w:val="24"/>
              </w:rPr>
              <w:t>Правила употребления деепричастного оборота в речи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6B75" w:rsidRPr="00F24C88" w:rsidRDefault="00C278BC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86B75" w:rsidRPr="00F24C88" w:rsidRDefault="00086B75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75" w:rsidRPr="00F24C88" w:rsidRDefault="00086B75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86B75" w:rsidRPr="00F24C88" w:rsidRDefault="006E22D1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ОК3, ОК5</w:t>
            </w:r>
          </w:p>
        </w:tc>
      </w:tr>
      <w:tr w:rsidR="00086B75" w:rsidRPr="00F24C88" w:rsidTr="00086B75">
        <w:trPr>
          <w:jc w:val="center"/>
        </w:trPr>
        <w:tc>
          <w:tcPr>
            <w:tcW w:w="11520" w:type="dxa"/>
            <w:gridSpan w:val="2"/>
            <w:shd w:val="clear" w:color="auto" w:fill="E0E0E0"/>
          </w:tcPr>
          <w:p w:rsidR="00086B75" w:rsidRPr="00F24C88" w:rsidRDefault="00086B75" w:rsidP="00670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 Коммуникативные качества речи</w:t>
            </w:r>
          </w:p>
          <w:p w:rsidR="00086B75" w:rsidRPr="00F24C88" w:rsidRDefault="00086B75" w:rsidP="00670621">
            <w:pPr>
              <w:spacing w:after="0" w:line="240" w:lineRule="auto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086B75" w:rsidRPr="00F24C88" w:rsidRDefault="00102D63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98" w:type="dxa"/>
            <w:shd w:val="clear" w:color="auto" w:fill="E0E0E0"/>
          </w:tcPr>
          <w:p w:rsidR="00086B75" w:rsidRPr="00F24C88" w:rsidRDefault="00086B75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B75" w:rsidRPr="00F24C88" w:rsidTr="009E6FCE">
        <w:trPr>
          <w:trHeight w:val="1155"/>
          <w:jc w:val="center"/>
        </w:trPr>
        <w:tc>
          <w:tcPr>
            <w:tcW w:w="2724" w:type="dxa"/>
            <w:shd w:val="clear" w:color="auto" w:fill="auto"/>
          </w:tcPr>
          <w:p w:rsidR="00086B75" w:rsidRPr="00F24C88" w:rsidRDefault="003F40A1" w:rsidP="00670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C278BC"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086B75" w:rsidRPr="00F24C88" w:rsidRDefault="00086B75" w:rsidP="0067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 речи</w:t>
            </w:r>
          </w:p>
        </w:tc>
        <w:tc>
          <w:tcPr>
            <w:tcW w:w="8796" w:type="dxa"/>
            <w:shd w:val="clear" w:color="auto" w:fill="auto"/>
          </w:tcPr>
          <w:p w:rsidR="00086B75" w:rsidRPr="00F24C88" w:rsidRDefault="00086B75" w:rsidP="00670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="009E6FCE"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86B75" w:rsidRPr="00F24C88" w:rsidRDefault="00086B75" w:rsidP="00670621">
            <w:pPr>
              <w:pStyle w:val="12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F24C8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Выделение коммуникативных качеств речи в лингвистической литературе. Содержательность, логичность, богатство, чистота, точность и ясность речи, как ведущие качества</w:t>
            </w:r>
            <w:r w:rsidR="009E6FCE" w:rsidRPr="00F24C8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хорошей речи. Речевые ошибки.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6B75" w:rsidRPr="00F24C88" w:rsidRDefault="00C278BC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6B75" w:rsidRPr="00F24C88" w:rsidRDefault="00086B75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75" w:rsidRPr="00F24C88" w:rsidRDefault="00086B75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75" w:rsidRPr="00F24C88" w:rsidRDefault="00086B75" w:rsidP="009E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086B75" w:rsidRPr="00F24C88" w:rsidRDefault="006E22D1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ОК3, ОК5</w:t>
            </w:r>
          </w:p>
        </w:tc>
      </w:tr>
      <w:tr w:rsidR="00086B75" w:rsidRPr="00F24C88" w:rsidTr="003F40A1">
        <w:trPr>
          <w:trHeight w:val="2728"/>
          <w:jc w:val="center"/>
        </w:trPr>
        <w:tc>
          <w:tcPr>
            <w:tcW w:w="2724" w:type="dxa"/>
            <w:tcBorders>
              <w:bottom w:val="single" w:sz="4" w:space="0" w:color="auto"/>
            </w:tcBorders>
            <w:shd w:val="clear" w:color="auto" w:fill="auto"/>
          </w:tcPr>
          <w:p w:rsidR="00086B75" w:rsidRPr="00F24C88" w:rsidRDefault="00086B75" w:rsidP="00670621">
            <w:pPr>
              <w:pStyle w:val="12"/>
              <w:suppressAutoHyphens/>
              <w:rPr>
                <w:rStyle w:val="a7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F24C88">
              <w:rPr>
                <w:rStyle w:val="a7"/>
                <w:rFonts w:ascii="Times New Roman" w:hAnsi="Times New Roman"/>
                <w:b/>
                <w:i w:val="0"/>
                <w:sz w:val="24"/>
                <w:szCs w:val="24"/>
              </w:rPr>
              <w:t xml:space="preserve">Тема </w:t>
            </w:r>
            <w:r w:rsidR="00C278BC" w:rsidRPr="00F24C88">
              <w:rPr>
                <w:rStyle w:val="a7"/>
                <w:rFonts w:ascii="Times New Roman" w:hAnsi="Times New Roman"/>
                <w:b/>
                <w:i w:val="0"/>
                <w:sz w:val="24"/>
                <w:szCs w:val="24"/>
              </w:rPr>
              <w:t>5</w:t>
            </w:r>
          </w:p>
          <w:p w:rsidR="00086B75" w:rsidRPr="00F24C88" w:rsidRDefault="00086B75" w:rsidP="00670621">
            <w:pPr>
              <w:pStyle w:val="12"/>
              <w:suppressAutoHyphens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24C88">
              <w:rPr>
                <w:rFonts w:ascii="Times New Roman" w:hAnsi="Times New Roman"/>
                <w:sz w:val="24"/>
                <w:szCs w:val="24"/>
              </w:rPr>
              <w:t>Правильность речи и содержательность речи</w:t>
            </w:r>
          </w:p>
        </w:tc>
        <w:tc>
          <w:tcPr>
            <w:tcW w:w="8796" w:type="dxa"/>
            <w:tcBorders>
              <w:bottom w:val="single" w:sz="4" w:space="0" w:color="auto"/>
            </w:tcBorders>
            <w:shd w:val="clear" w:color="auto" w:fill="auto"/>
          </w:tcPr>
          <w:p w:rsidR="00086B75" w:rsidRPr="00F24C88" w:rsidRDefault="00C278BC" w:rsidP="00670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086B75" w:rsidRPr="00F24C88" w:rsidRDefault="00086B75" w:rsidP="00670621">
            <w:pPr>
              <w:pStyle w:val="12"/>
              <w:suppressAutoHyphens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24C8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Вопросы для подготовки:</w:t>
            </w:r>
          </w:p>
          <w:p w:rsidR="00086B75" w:rsidRPr="00F24C88" w:rsidRDefault="00086B75" w:rsidP="00670621">
            <w:pPr>
              <w:pStyle w:val="12"/>
              <w:suppressAutoHyphens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24C8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1. Правильность речи как ее основное коммуникативное качество</w:t>
            </w:r>
          </w:p>
          <w:p w:rsidR="00086B75" w:rsidRPr="00F24C88" w:rsidRDefault="00086B75" w:rsidP="00670621">
            <w:pPr>
              <w:pStyle w:val="12"/>
              <w:suppressAutoHyphens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24C8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2. Правильность речи в орфоэпии, грамматике и лексике</w:t>
            </w:r>
          </w:p>
          <w:p w:rsidR="00086B75" w:rsidRPr="00F24C88" w:rsidRDefault="00086B75" w:rsidP="00670621">
            <w:pPr>
              <w:pStyle w:val="12"/>
              <w:suppressAutoHyphens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24C8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3.Понятие содержательной речи. </w:t>
            </w:r>
          </w:p>
          <w:p w:rsidR="00086B75" w:rsidRPr="00F24C88" w:rsidRDefault="00086B75" w:rsidP="00670621">
            <w:pPr>
              <w:pStyle w:val="12"/>
              <w:suppressAutoHyphens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24C8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4.Многословие, плеоназм, тавтология как признак речевой избыточности. Тавтология явная и скрытая. </w:t>
            </w:r>
          </w:p>
          <w:p w:rsidR="00086B75" w:rsidRPr="00F24C88" w:rsidRDefault="00086B75" w:rsidP="00670621">
            <w:pPr>
              <w:pStyle w:val="12"/>
              <w:suppressAutoHyphens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24C8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5.Слова-паразиты в речи. </w:t>
            </w:r>
          </w:p>
          <w:p w:rsidR="00086B75" w:rsidRPr="00F24C88" w:rsidRDefault="00086B75" w:rsidP="00670621">
            <w:pPr>
              <w:pStyle w:val="12"/>
              <w:suppressAutoHyphens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24C8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6.Сжатость речи. </w:t>
            </w:r>
          </w:p>
          <w:p w:rsidR="00086B75" w:rsidRPr="00F24C88" w:rsidRDefault="00086B75" w:rsidP="00670621">
            <w:pPr>
              <w:pStyle w:val="12"/>
              <w:suppressAutoHyphens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24C8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7.Речевая недостаточность.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6B75" w:rsidRPr="00F24C88" w:rsidRDefault="00086B75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75" w:rsidRPr="00F24C88" w:rsidRDefault="00086B75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75" w:rsidRPr="00F24C88" w:rsidRDefault="00F148EA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086B75" w:rsidRPr="00F24C88" w:rsidRDefault="006E22D1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ОК3, ОК5</w:t>
            </w:r>
          </w:p>
        </w:tc>
      </w:tr>
      <w:tr w:rsidR="00086B75" w:rsidRPr="00F24C88" w:rsidTr="00086B75">
        <w:trPr>
          <w:jc w:val="center"/>
        </w:trPr>
        <w:tc>
          <w:tcPr>
            <w:tcW w:w="2724" w:type="dxa"/>
            <w:shd w:val="clear" w:color="auto" w:fill="auto"/>
          </w:tcPr>
          <w:p w:rsidR="00086B75" w:rsidRPr="00F24C88" w:rsidRDefault="00086B75" w:rsidP="00670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C278BC"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86B75" w:rsidRPr="00F24C88" w:rsidRDefault="00086B75" w:rsidP="0067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Чистота речи</w:t>
            </w:r>
          </w:p>
        </w:tc>
        <w:tc>
          <w:tcPr>
            <w:tcW w:w="8796" w:type="dxa"/>
            <w:shd w:val="clear" w:color="auto" w:fill="auto"/>
            <w:vAlign w:val="center"/>
          </w:tcPr>
          <w:p w:rsidR="00086B75" w:rsidRPr="00F24C88" w:rsidRDefault="00086B75" w:rsidP="00670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086B75" w:rsidRPr="00F24C88" w:rsidRDefault="00086B75" w:rsidP="00883325">
            <w:pPr>
              <w:pStyle w:val="12"/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24C8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Вопросы для подготовки:</w:t>
            </w:r>
          </w:p>
          <w:p w:rsidR="00086B75" w:rsidRPr="00F24C88" w:rsidRDefault="00086B75" w:rsidP="00670621">
            <w:pPr>
              <w:pStyle w:val="12"/>
              <w:suppressAutoHyphens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24C8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1.Понятие чистой речи. Структура национального языка (литературный язык, просторечие, жаргон, арго, сленг, диалект).</w:t>
            </w:r>
          </w:p>
          <w:p w:rsidR="00086B75" w:rsidRPr="00F24C88" w:rsidRDefault="00086B75" w:rsidP="00670621">
            <w:pPr>
              <w:pStyle w:val="12"/>
              <w:suppressAutoHyphens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24C8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2.Диалектные слова, основная сфера их применения. Функции диалектизмов в речи. Заимствованные слова. Причины заимствования и оценка данного явления лингвистами. </w:t>
            </w:r>
          </w:p>
          <w:p w:rsidR="00086B75" w:rsidRPr="00F24C88" w:rsidRDefault="00086B75" w:rsidP="00670621">
            <w:pPr>
              <w:pStyle w:val="12"/>
              <w:suppressAutoHyphens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24C8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3.Понятие жаргона и жаргонизмов. Проблема жаргонизации речи людей. Происхождение жаргона. </w:t>
            </w:r>
          </w:p>
          <w:p w:rsidR="00086B75" w:rsidRPr="00F24C88" w:rsidRDefault="00086B75" w:rsidP="00670621">
            <w:pPr>
              <w:pStyle w:val="12"/>
              <w:suppressAutoHyphens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24C8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4.Молодежный жаргон. Функции жаргона. Причины распространения жаргона. 5.Слова-паразиты и причины появления их в речи. </w:t>
            </w:r>
          </w:p>
          <w:p w:rsidR="00086B75" w:rsidRPr="00F24C88" w:rsidRDefault="00086B75" w:rsidP="00670621">
            <w:pPr>
              <w:pStyle w:val="12"/>
              <w:suppressAutoHyphens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24C8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6.Понятие речевого штампа и канцеляризмов.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6B75" w:rsidRPr="00F24C88" w:rsidRDefault="000F17BB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8" w:type="dxa"/>
          </w:tcPr>
          <w:p w:rsidR="00086B75" w:rsidRPr="00F24C88" w:rsidRDefault="006E22D1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ОК3, ОК5</w:t>
            </w:r>
          </w:p>
        </w:tc>
      </w:tr>
      <w:tr w:rsidR="00086B75" w:rsidRPr="00F24C88" w:rsidTr="00086B75">
        <w:trPr>
          <w:jc w:val="center"/>
        </w:trPr>
        <w:tc>
          <w:tcPr>
            <w:tcW w:w="11520" w:type="dxa"/>
            <w:gridSpan w:val="2"/>
            <w:shd w:val="clear" w:color="auto" w:fill="E0E0E0"/>
            <w:vAlign w:val="center"/>
          </w:tcPr>
          <w:p w:rsidR="00086B75" w:rsidRPr="00F24C88" w:rsidRDefault="00086B75" w:rsidP="0067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0E0E0"/>
              </w:rPr>
              <w:lastRenderedPageBreak/>
              <w:t>Раздел 3 Функциональные стили речи.</w:t>
            </w:r>
          </w:p>
          <w:p w:rsidR="00086B75" w:rsidRPr="00F24C88" w:rsidRDefault="00086B75" w:rsidP="006706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086B75" w:rsidRPr="00F24C88" w:rsidRDefault="00102D63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8" w:type="dxa"/>
            <w:shd w:val="clear" w:color="auto" w:fill="E0E0E0"/>
          </w:tcPr>
          <w:p w:rsidR="00086B75" w:rsidRPr="00F24C88" w:rsidRDefault="00086B75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B75" w:rsidRPr="00F24C88" w:rsidTr="00086B75">
        <w:trPr>
          <w:jc w:val="center"/>
        </w:trPr>
        <w:tc>
          <w:tcPr>
            <w:tcW w:w="2724" w:type="dxa"/>
            <w:shd w:val="clear" w:color="auto" w:fill="auto"/>
          </w:tcPr>
          <w:p w:rsidR="00086B75" w:rsidRPr="00F24C88" w:rsidRDefault="00C278BC" w:rsidP="00670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</w:p>
          <w:p w:rsidR="00086B75" w:rsidRPr="00F24C88" w:rsidRDefault="00086B75" w:rsidP="00670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Функциональная стилистика. Научный стиль</w:t>
            </w:r>
          </w:p>
        </w:tc>
        <w:tc>
          <w:tcPr>
            <w:tcW w:w="8796" w:type="dxa"/>
            <w:shd w:val="clear" w:color="auto" w:fill="auto"/>
            <w:vAlign w:val="center"/>
          </w:tcPr>
          <w:p w:rsidR="00086B75" w:rsidRPr="00F24C88" w:rsidRDefault="00086B75" w:rsidP="00670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Лекция 1</w:t>
            </w:r>
            <w:r w:rsidR="0076549D"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86B75" w:rsidRPr="00F24C88" w:rsidRDefault="00086B75" w:rsidP="00670621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24C88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Общее определение стиля. Специфика понятия “функциональный стиль”. История и современное состояние изучения функциональных стилей. Нормативные стилевые черты функциональных стилей и стилистическая норма. Общие признаки выделения и общая характеристика функциональных стилей русского литературного языка. Понятие научного стиля, сферы, обслуживаемые данным функциональным стилем. История возникновения и формирования научного стиля. Стилеобразующие факторы научного стиля. Стандартизованность и регламентированность научного стиля. Подстили и жанры научного функционального стиля. Лексические, морфологические и синтаксические особенности стиля. Взаимопроникновение стилей.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6B75" w:rsidRPr="00F24C88" w:rsidRDefault="00C278BC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086B75" w:rsidRPr="00F24C88" w:rsidRDefault="006E22D1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ОК3, ОК5</w:t>
            </w:r>
          </w:p>
        </w:tc>
      </w:tr>
      <w:tr w:rsidR="00B13002" w:rsidRPr="00F24C88" w:rsidTr="00F24C88">
        <w:trPr>
          <w:jc w:val="center"/>
        </w:trPr>
        <w:tc>
          <w:tcPr>
            <w:tcW w:w="11520" w:type="dxa"/>
            <w:gridSpan w:val="2"/>
            <w:shd w:val="clear" w:color="auto" w:fill="auto"/>
          </w:tcPr>
          <w:p w:rsidR="00B13002" w:rsidRPr="00F24C88" w:rsidRDefault="00B13002" w:rsidP="00670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в виде дифференцированного зачета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3002" w:rsidRPr="00F24C88" w:rsidRDefault="00B13002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B13002" w:rsidRPr="00F24C88" w:rsidRDefault="00B13002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8BC" w:rsidRPr="00F24C88" w:rsidTr="00F24C88">
        <w:trPr>
          <w:jc w:val="center"/>
        </w:trPr>
        <w:tc>
          <w:tcPr>
            <w:tcW w:w="11520" w:type="dxa"/>
            <w:gridSpan w:val="2"/>
            <w:shd w:val="clear" w:color="auto" w:fill="auto"/>
          </w:tcPr>
          <w:p w:rsidR="00C278BC" w:rsidRPr="00F24C88" w:rsidRDefault="00C278BC" w:rsidP="00670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78BC" w:rsidRPr="00F24C88" w:rsidRDefault="00C278BC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98" w:type="dxa"/>
          </w:tcPr>
          <w:p w:rsidR="00C278BC" w:rsidRPr="00F24C88" w:rsidRDefault="00C278BC" w:rsidP="0067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1C6F" w:rsidRPr="00F24C88" w:rsidRDefault="00FC1C6F" w:rsidP="00FC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C1C6F" w:rsidRPr="00F24C88" w:rsidSect="00F24C88">
          <w:type w:val="continuous"/>
          <w:pgSz w:w="16838" w:h="11920" w:orient="landscape"/>
          <w:pgMar w:top="1134" w:right="850" w:bottom="1134" w:left="1701" w:header="0" w:footer="760" w:gutter="0"/>
          <w:cols w:space="720"/>
          <w:formProt w:val="0"/>
          <w:docGrid w:linePitch="340" w:charSpace="24576"/>
        </w:sectPr>
      </w:pPr>
    </w:p>
    <w:p w:rsidR="00FC1C6F" w:rsidRPr="00F24C88" w:rsidRDefault="00FC1C6F" w:rsidP="007A0435">
      <w:pPr>
        <w:pStyle w:val="1"/>
        <w:spacing w:before="0" w:line="360" w:lineRule="auto"/>
        <w:ind w:firstLine="851"/>
        <w:jc w:val="both"/>
        <w:rPr>
          <w:rFonts w:ascii="Times New Roman" w:hAnsi="Times New Roman" w:cs="Times New Roman"/>
          <w:bCs w:val="0"/>
          <w:caps/>
          <w:color w:val="00000A"/>
          <w:spacing w:val="2"/>
          <w:sz w:val="24"/>
          <w:szCs w:val="24"/>
        </w:rPr>
      </w:pPr>
      <w:bookmarkStart w:id="27" w:name="_Toc473804107"/>
      <w:bookmarkStart w:id="28" w:name="_Toc473804312"/>
      <w:bookmarkStart w:id="29" w:name="_Toc473804594"/>
      <w:r w:rsidRPr="00F24C88">
        <w:rPr>
          <w:rFonts w:ascii="Times New Roman" w:hAnsi="Times New Roman" w:cs="Times New Roman"/>
          <w:bCs w:val="0"/>
          <w:caps/>
          <w:color w:val="00000A"/>
          <w:spacing w:val="2"/>
          <w:sz w:val="24"/>
          <w:szCs w:val="24"/>
        </w:rPr>
        <w:lastRenderedPageBreak/>
        <w:t>3. УСЛОВИЯ РЕАЛИЗАЦИИ ПРОГРАММЫ УЧЕБНОЙ ДИСЦИПЛИНЫ</w:t>
      </w:r>
      <w:bookmarkEnd w:id="27"/>
      <w:bookmarkEnd w:id="28"/>
      <w:bookmarkEnd w:id="29"/>
    </w:p>
    <w:p w:rsidR="00FC1C6F" w:rsidRPr="00F24C88" w:rsidRDefault="00FC1C6F" w:rsidP="007A0435">
      <w:pPr>
        <w:widowControl w:val="0"/>
        <w:autoSpaceDE w:val="0"/>
        <w:autoSpaceDN w:val="0"/>
        <w:adjustRightInd w:val="0"/>
        <w:spacing w:after="0" w:line="36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C6F" w:rsidRPr="00F24C88" w:rsidRDefault="00FC1C6F" w:rsidP="007A0435">
      <w:pPr>
        <w:spacing w:after="0" w:line="360" w:lineRule="auto"/>
        <w:ind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C88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FC1C6F" w:rsidRPr="00F24C88" w:rsidRDefault="00FC1C6F" w:rsidP="007A0435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24C88">
        <w:rPr>
          <w:rFonts w:ascii="Times New Roman" w:hAnsi="Times New Roman" w:cs="Times New Roman"/>
          <w:sz w:val="24"/>
          <w:szCs w:val="24"/>
        </w:rPr>
        <w:t xml:space="preserve">Реализация программы учебной дисциплины осуществляется </w:t>
      </w:r>
      <w:r w:rsidR="00561DE0" w:rsidRPr="00F24C88">
        <w:rPr>
          <w:rFonts w:ascii="Times New Roman" w:hAnsi="Times New Roman" w:cs="Times New Roman"/>
          <w:sz w:val="24"/>
          <w:szCs w:val="24"/>
        </w:rPr>
        <w:t>в к</w:t>
      </w:r>
      <w:r w:rsidR="00561DE0" w:rsidRPr="00F24C88">
        <w:rPr>
          <w:rFonts w:ascii="Times New Roman" w:hAnsi="Times New Roman" w:cs="Times New Roman"/>
          <w:bCs/>
          <w:sz w:val="24"/>
          <w:szCs w:val="24"/>
        </w:rPr>
        <w:t>абинете</w:t>
      </w:r>
      <w:r w:rsidR="00561DE0" w:rsidRPr="00F24C88">
        <w:rPr>
          <w:rFonts w:ascii="Times New Roman" w:hAnsi="Times New Roman" w:cs="Times New Roman"/>
          <w:bCs/>
          <w:i/>
          <w:sz w:val="24"/>
          <w:szCs w:val="24"/>
        </w:rPr>
        <w:t xml:space="preserve"> «Гуманитарных и социально-экономических дисциплин»</w:t>
      </w:r>
      <w:r w:rsidR="00561DE0" w:rsidRPr="00F24C88">
        <w:rPr>
          <w:rFonts w:ascii="Times New Roman" w:hAnsi="Times New Roman" w:cs="Times New Roman"/>
          <w:sz w:val="24"/>
          <w:szCs w:val="24"/>
          <w:lang w:eastAsia="en-US"/>
        </w:rPr>
        <w:t>, оснащенн</w:t>
      </w:r>
      <w:r w:rsidR="00A55626" w:rsidRPr="00F24C88">
        <w:rPr>
          <w:rFonts w:ascii="Times New Roman" w:hAnsi="Times New Roman" w:cs="Times New Roman"/>
          <w:sz w:val="24"/>
          <w:szCs w:val="24"/>
          <w:lang w:eastAsia="en-US"/>
        </w:rPr>
        <w:t>ом</w:t>
      </w:r>
      <w:r w:rsidR="00561DE0" w:rsidRPr="00F24C88"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 w:rsidR="00561DE0" w:rsidRPr="00F24C88">
        <w:rPr>
          <w:rFonts w:ascii="Times New Roman" w:hAnsi="Times New Roman" w:cs="Times New Roman"/>
          <w:bCs/>
          <w:sz w:val="24"/>
          <w:szCs w:val="24"/>
          <w:lang w:eastAsia="en-US"/>
        </w:rPr>
        <w:t>борудованием:</w:t>
      </w:r>
      <w:r w:rsidR="00561DE0" w:rsidRPr="00F24C8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учебная мебель, доска </w:t>
      </w:r>
    </w:p>
    <w:p w:rsidR="00FC1C6F" w:rsidRPr="00F24C88" w:rsidRDefault="00FC1C6F" w:rsidP="007A0435">
      <w:pPr>
        <w:spacing w:after="0" w:line="360" w:lineRule="auto"/>
        <w:ind w:firstLineChars="294" w:firstLine="70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C88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705910" w:rsidRPr="00F24C88" w:rsidRDefault="00705910" w:rsidP="007A0435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88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имеет п</w:t>
      </w:r>
      <w:r w:rsidRPr="00F24C88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A4191E" w:rsidRPr="00F24C88" w:rsidRDefault="00FC1C6F" w:rsidP="007A0435">
      <w:pPr>
        <w:spacing w:after="0" w:line="360" w:lineRule="auto"/>
        <w:ind w:firstLineChars="294"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C88">
        <w:rPr>
          <w:rFonts w:ascii="Times New Roman" w:hAnsi="Times New Roman" w:cs="Times New Roman"/>
          <w:b/>
          <w:sz w:val="24"/>
          <w:szCs w:val="24"/>
        </w:rPr>
        <w:t>Основн</w:t>
      </w:r>
      <w:r w:rsidR="00D31D8B" w:rsidRPr="00F24C88">
        <w:rPr>
          <w:rFonts w:ascii="Times New Roman" w:hAnsi="Times New Roman" w:cs="Times New Roman"/>
          <w:b/>
          <w:sz w:val="24"/>
          <w:szCs w:val="24"/>
        </w:rPr>
        <w:t>ые</w:t>
      </w:r>
    </w:p>
    <w:p w:rsidR="00A55626" w:rsidRPr="00F24C88" w:rsidRDefault="00A55626" w:rsidP="007A0435">
      <w:pPr>
        <w:pStyle w:val="ad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88">
        <w:rPr>
          <w:rFonts w:ascii="Times New Roman" w:hAnsi="Times New Roman" w:cs="Times New Roman"/>
          <w:sz w:val="24"/>
          <w:szCs w:val="24"/>
        </w:rPr>
        <w:t>Бояринова, И.П. Русский язык : учебник : в 2 частях : [12+] / И.П. Бояринова. – Москва : Московский финансово-промышленный университет «Синергия», 2020. – Ч. 1. Лексика, фонетика, морфемика, словообразование, морфология, графика и орфография. – 194 с. : ил. – (Общеобразовательная подготовка в колледжах). – Режим доступа: по подписке. – URL: https://biblioclub.ru/index.php?page=book&amp;id=602809 (дата обращения: 06.04.2021). – Библиогр.: с. 174. – ISBN 978-5-4257-0485-6. – DOI 10.37791/978-5-4257- 0485-6-2020-1-194. – Текст : электронный.</w:t>
      </w:r>
    </w:p>
    <w:p w:rsidR="00A4191E" w:rsidRPr="00F24C88" w:rsidRDefault="00A4191E" w:rsidP="007A0435">
      <w:pPr>
        <w:pStyle w:val="ad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Грибанская, Е.Э. Русский язык и культура речи: учебно-практическое пособие : [12+] / Е.Э. Грибанская, Л.Н. Береснева ; Российский государственный университет правосудия. – Москва : Российский государственный университет правосудия (РГУП), 2018. – 140 с. – Режим доступа: по подписке. – URL: </w:t>
      </w:r>
      <w:hyperlink r:id="rId9" w:history="1"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https://biblioclub.ru/index.php?page=book&amp;id=560850</w:t>
        </w:r>
      </w:hyperlink>
      <w:r w:rsidRPr="00F24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02.04.2021). – Библиогр.: с. 135. – ISBN 978-5-93916-658-4. – Текст : электронный.</w:t>
      </w:r>
    </w:p>
    <w:p w:rsidR="00A4191E" w:rsidRPr="00F24C88" w:rsidRDefault="004561D6" w:rsidP="007A0435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88">
        <w:rPr>
          <w:rFonts w:ascii="Times New Roman" w:hAnsi="Times New Roman" w:cs="Times New Roman"/>
          <w:sz w:val="24"/>
          <w:szCs w:val="24"/>
        </w:rPr>
        <w:t>Солганик, Г.Я. Русский язык и культура речи [Электронный ресурс]: учебник для СПО / Г.Я. Солганик; МГУ им. М.В. Ломоносова.- М., 2016, 239с. - Режим доступа:</w:t>
      </w:r>
      <w:hyperlink r:id="rId10" w:history="1"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biblio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online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book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/587044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9-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C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44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A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-44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A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4-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B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699- 5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A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5633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E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158</w:t>
        </w:r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AA</w:t>
        </w:r>
      </w:hyperlink>
      <w:r w:rsidRPr="00F24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C6F" w:rsidRPr="00F24C88" w:rsidRDefault="00D31D8B" w:rsidP="007A0435">
      <w:pPr>
        <w:spacing w:after="0" w:line="360" w:lineRule="auto"/>
        <w:ind w:firstLineChars="294"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C88">
        <w:rPr>
          <w:rFonts w:ascii="Times New Roman" w:hAnsi="Times New Roman" w:cs="Times New Roman"/>
          <w:b/>
          <w:sz w:val="24"/>
          <w:szCs w:val="24"/>
        </w:rPr>
        <w:t>Дополнительные</w:t>
      </w:r>
    </w:p>
    <w:p w:rsidR="00705910" w:rsidRPr="00F24C88" w:rsidRDefault="00FC1C6F" w:rsidP="007A0435">
      <w:pPr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0" w:firstLine="851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24C88">
        <w:rPr>
          <w:rFonts w:ascii="Times New Roman" w:hAnsi="Times New Roman" w:cs="Times New Roman"/>
          <w:sz w:val="24"/>
          <w:szCs w:val="24"/>
        </w:rPr>
        <w:t>Черняк</w:t>
      </w:r>
      <w:r w:rsidR="006C00A4" w:rsidRPr="00F24C88">
        <w:rPr>
          <w:rFonts w:ascii="Times New Roman" w:hAnsi="Times New Roman" w:cs="Times New Roman"/>
          <w:sz w:val="24"/>
          <w:szCs w:val="24"/>
        </w:rPr>
        <w:t>,</w:t>
      </w:r>
      <w:r w:rsidRPr="00F24C88">
        <w:rPr>
          <w:rFonts w:ascii="Times New Roman" w:hAnsi="Times New Roman" w:cs="Times New Roman"/>
          <w:sz w:val="24"/>
          <w:szCs w:val="24"/>
        </w:rPr>
        <w:t xml:space="preserve"> В.Д. - Отв. ред. Русский язык и культура речи 4-е изд., пер. и доп. [Электронный ресурс]:Учебник и практикум для СПО / В.Д. Черняк  -Российский государственный педагогический университет имени А.</w:t>
      </w:r>
      <w:r w:rsidR="006C00A4" w:rsidRPr="00F24C88">
        <w:rPr>
          <w:rFonts w:ascii="Times New Roman" w:hAnsi="Times New Roman" w:cs="Times New Roman"/>
          <w:sz w:val="24"/>
          <w:szCs w:val="24"/>
        </w:rPr>
        <w:t xml:space="preserve"> </w:t>
      </w:r>
      <w:r w:rsidRPr="00F24C88">
        <w:rPr>
          <w:rFonts w:ascii="Times New Roman" w:hAnsi="Times New Roman" w:cs="Times New Roman"/>
          <w:sz w:val="24"/>
          <w:szCs w:val="24"/>
        </w:rPr>
        <w:t>И.</w:t>
      </w:r>
      <w:r w:rsidR="006C00A4" w:rsidRPr="00F24C88">
        <w:rPr>
          <w:rFonts w:ascii="Times New Roman" w:hAnsi="Times New Roman" w:cs="Times New Roman"/>
          <w:sz w:val="24"/>
          <w:szCs w:val="24"/>
        </w:rPr>
        <w:t xml:space="preserve"> </w:t>
      </w:r>
      <w:r w:rsidRPr="00F24C88">
        <w:rPr>
          <w:rFonts w:ascii="Times New Roman" w:hAnsi="Times New Roman" w:cs="Times New Roman"/>
          <w:sz w:val="24"/>
          <w:szCs w:val="24"/>
        </w:rPr>
        <w:t xml:space="preserve">Герцена </w:t>
      </w:r>
      <w:r w:rsidR="006C00A4" w:rsidRPr="00F24C88">
        <w:rPr>
          <w:rFonts w:ascii="Times New Roman" w:hAnsi="Times New Roman" w:cs="Times New Roman"/>
          <w:sz w:val="24"/>
          <w:szCs w:val="24"/>
        </w:rPr>
        <w:t>.- СПб</w:t>
      </w:r>
      <w:r w:rsidRPr="00F24C88">
        <w:rPr>
          <w:rFonts w:ascii="Times New Roman" w:hAnsi="Times New Roman" w:cs="Times New Roman"/>
          <w:sz w:val="24"/>
          <w:szCs w:val="24"/>
        </w:rPr>
        <w:t xml:space="preserve">, 2017. 389с. Режим доступа: </w:t>
      </w:r>
      <w:hyperlink r:id="rId11" w:history="1">
        <w:r w:rsidRPr="00F24C8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https://www.biblio-online.ru/book/C842573D-F228-4FA8-8DE9-97D4EE07E52F</w:t>
        </w:r>
      </w:hyperlink>
      <w:r w:rsidRPr="00F24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C6F" w:rsidRPr="00F24C88" w:rsidRDefault="00FC1C6F" w:rsidP="007A0435">
      <w:pPr>
        <w:pStyle w:val="1"/>
        <w:numPr>
          <w:ilvl w:val="0"/>
          <w:numId w:val="13"/>
        </w:numPr>
        <w:spacing w:before="0" w:line="360" w:lineRule="auto"/>
        <w:jc w:val="center"/>
        <w:rPr>
          <w:rFonts w:ascii="Times New Roman" w:hAnsi="Times New Roman" w:cs="Times New Roman"/>
          <w:bCs w:val="0"/>
          <w:caps/>
          <w:color w:val="00000A"/>
          <w:spacing w:val="2"/>
          <w:sz w:val="24"/>
          <w:szCs w:val="24"/>
        </w:rPr>
      </w:pPr>
      <w:bookmarkStart w:id="30" w:name="_Toc473804108"/>
      <w:bookmarkStart w:id="31" w:name="_Toc473804313"/>
      <w:bookmarkStart w:id="32" w:name="_Toc473804595"/>
      <w:r w:rsidRPr="00F24C88">
        <w:rPr>
          <w:rFonts w:ascii="Times New Roman" w:hAnsi="Times New Roman" w:cs="Times New Roman"/>
          <w:bCs w:val="0"/>
          <w:caps/>
          <w:color w:val="00000A"/>
          <w:spacing w:val="2"/>
          <w:sz w:val="24"/>
          <w:szCs w:val="24"/>
        </w:rPr>
        <w:lastRenderedPageBreak/>
        <w:t xml:space="preserve">КОНТРОЛЬ И ОЦЕНКА </w:t>
      </w:r>
      <w:r w:rsidR="003843FA" w:rsidRPr="00F24C88">
        <w:rPr>
          <w:rFonts w:ascii="Times New Roman" w:hAnsi="Times New Roman" w:cs="Times New Roman"/>
          <w:bCs w:val="0"/>
          <w:caps/>
          <w:color w:val="00000A"/>
          <w:spacing w:val="2"/>
          <w:sz w:val="24"/>
          <w:szCs w:val="24"/>
        </w:rPr>
        <w:t>РЕЗУЛЬТАТОВ</w:t>
      </w:r>
      <w:r w:rsidRPr="00F24C88">
        <w:rPr>
          <w:rFonts w:ascii="Times New Roman" w:hAnsi="Times New Roman" w:cs="Times New Roman"/>
          <w:bCs w:val="0"/>
          <w:caps/>
          <w:color w:val="00000A"/>
          <w:spacing w:val="2"/>
          <w:sz w:val="24"/>
          <w:szCs w:val="24"/>
        </w:rPr>
        <w:t xml:space="preserve"> ОСВОЕНИЯ УЧЕБНОЙ ДИСЦИПЛИНЫ</w:t>
      </w:r>
      <w:bookmarkEnd w:id="30"/>
      <w:bookmarkEnd w:id="31"/>
      <w:bookmarkEnd w:id="32"/>
    </w:p>
    <w:p w:rsidR="007A0435" w:rsidRPr="00F24C88" w:rsidRDefault="00FC1C6F" w:rsidP="007A04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851"/>
        <w:jc w:val="both"/>
        <w:outlineLvl w:val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F24C8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В процессе изучения  учебной дисциплины «Русский язык и культура речи» проводится входной контроль знаний обучающихся, позволяющий выявить отношение к предмету, наличие знаний и умений по данной дисциплине, представлений о ее роли в жизнедеятельности специалиста.  </w:t>
      </w:r>
      <w:r w:rsidRPr="00F24C88">
        <w:rPr>
          <w:rFonts w:ascii="Times New Roman" w:hAnsi="Times New Roman" w:cs="Times New Roman"/>
          <w:sz w:val="24"/>
          <w:szCs w:val="24"/>
        </w:rPr>
        <w:t xml:space="preserve">Текущий контроль и оценка качества освоения дисциплины осуществляется в процессе проведения практических занятий и тестирования, фронтального опроса, а также выполнения обучающимися индивидуальных заданий, проектов, исследований. </w:t>
      </w:r>
      <w:r w:rsidRPr="00F24C8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По окончании изучения курса «Русский язык и культура речи» проводится итоговая аттестация в форме экзамена. Данные, полученные  в результате сравнительного анализа проведенного контроля на входе и на выходе обучения, позволят оценить степень самоопределения обучающихся, степень сформированности общих компетенций.</w:t>
      </w:r>
    </w:p>
    <w:p w:rsidR="007A0435" w:rsidRPr="00F24C88" w:rsidRDefault="00FC1C6F" w:rsidP="007A04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851"/>
        <w:jc w:val="both"/>
        <w:outlineLvl w:val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F24C88">
        <w:rPr>
          <w:rFonts w:ascii="Times New Roman" w:hAnsi="Times New Roman" w:cs="Times New Roman"/>
          <w:sz w:val="24"/>
          <w:szCs w:val="24"/>
        </w:rPr>
        <w:t>Для обучающегося инвалида или обучающегося с ОВЗ форма входного текущего контроля 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:rsidR="00D218C0" w:rsidRPr="00F24C88" w:rsidRDefault="00FC1C6F" w:rsidP="007A043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88">
        <w:rPr>
          <w:rFonts w:ascii="Times New Roman" w:hAnsi="Times New Roman" w:cs="Times New Roman"/>
          <w:sz w:val="24"/>
          <w:szCs w:val="24"/>
        </w:rPr>
        <w:t>Форма промежуточной аттестации устанавливается с учетом индивидуальных психофизических особенностей обучающегося инвалида или обучающегося с ОВЗ (устно, письменно на бумаге, письменно на компьютере, в форме тестирования и т.п.). При необходимости осуществляется увеличение времени на подготовку к промежуточной аттестации, а также предоставляется дополнительное время для подготовки ответа в ходе промежуточной аттестации. Возможно установление  индивидуальных графиков прохождения промежуточной аттестации.</w:t>
      </w:r>
    </w:p>
    <w:p w:rsidR="007A0435" w:rsidRPr="00F24C88" w:rsidRDefault="007A0435" w:rsidP="007A0435">
      <w:pPr>
        <w:widowControl w:val="0"/>
        <w:autoSpaceDE w:val="0"/>
        <w:autoSpaceDN w:val="0"/>
        <w:adjustRightInd w:val="0"/>
        <w:spacing w:after="0" w:line="240" w:lineRule="auto"/>
        <w:ind w:left="284" w:firstLine="79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1"/>
        <w:gridCol w:w="2305"/>
        <w:gridCol w:w="2687"/>
      </w:tblGrid>
      <w:tr w:rsidR="00D218C0" w:rsidRPr="00F24C88" w:rsidTr="00F24C88"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8C0" w:rsidRPr="00F24C88" w:rsidRDefault="00D218C0" w:rsidP="00F24C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8C0" w:rsidRPr="00F24C88" w:rsidRDefault="00D218C0" w:rsidP="00F24C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8C0" w:rsidRPr="00F24C88" w:rsidRDefault="00D218C0" w:rsidP="00F24C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D218C0" w:rsidRPr="00F24C88" w:rsidTr="00D218C0">
        <w:tc>
          <w:tcPr>
            <w:tcW w:w="50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02D63" w:rsidRPr="00F24C88" w:rsidRDefault="00D218C0" w:rsidP="007A0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окончанию освоения учебной дисциплины </w:t>
            </w:r>
            <w:r w:rsidR="00102D63" w:rsidRPr="00F24C88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 xml:space="preserve"> должен</w:t>
            </w:r>
          </w:p>
          <w:p w:rsidR="00D218C0" w:rsidRPr="00F24C88" w:rsidRDefault="00D218C0" w:rsidP="007A0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C8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218C0" w:rsidRPr="00F24C88" w:rsidRDefault="00D218C0" w:rsidP="007A043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основные понятия лингвистики, ортологии, культуры речи и стилистики;</w:t>
            </w:r>
          </w:p>
          <w:p w:rsidR="00D218C0" w:rsidRPr="00F24C88" w:rsidRDefault="00D218C0" w:rsidP="007A043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особенности речи в различных условиях общения;</w:t>
            </w:r>
          </w:p>
          <w:p w:rsidR="00D218C0" w:rsidRPr="00F24C88" w:rsidRDefault="00D218C0" w:rsidP="007A043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орфоэпические, лексические, грамматические нормы современного русского литературного языка. Нормы речевого поведения в социально-</w:t>
            </w:r>
            <w:r w:rsidRPr="00F2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культурной, учебно-научной, официально-деловой сфере общения;</w:t>
            </w:r>
          </w:p>
          <w:p w:rsidR="00D218C0" w:rsidRPr="00F24C88" w:rsidRDefault="00D218C0" w:rsidP="007A0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принципы создания различных типов устных и письменных тестов.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8C0" w:rsidRPr="00F24C88" w:rsidRDefault="00D218C0" w:rsidP="007A0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8C0" w:rsidRPr="00F24C88" w:rsidRDefault="00D218C0" w:rsidP="007A0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18C0" w:rsidRPr="00F24C88" w:rsidTr="00F24C88">
        <w:tc>
          <w:tcPr>
            <w:tcW w:w="50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8C0" w:rsidRPr="00F24C88" w:rsidRDefault="00D218C0" w:rsidP="007A0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Полнота ответов, точность формулировок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D218C0" w:rsidRPr="00F24C88" w:rsidTr="00F24C88">
        <w:tc>
          <w:tcPr>
            <w:tcW w:w="50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8C0" w:rsidRPr="00F24C88" w:rsidRDefault="00D218C0" w:rsidP="007A0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Устный опрос</w:t>
            </w:r>
          </w:p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Экспертная оценка демонстрируемых знаний</w:t>
            </w:r>
          </w:p>
        </w:tc>
      </w:tr>
      <w:tr w:rsidR="00D218C0" w:rsidRPr="00F24C88" w:rsidTr="00F24C88">
        <w:tc>
          <w:tcPr>
            <w:tcW w:w="50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8C0" w:rsidRPr="00F24C88" w:rsidRDefault="00D218C0" w:rsidP="007A0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Адекватность результатов поставленным целям</w:t>
            </w:r>
          </w:p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Полнота ответов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Устный опрос</w:t>
            </w:r>
          </w:p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Тестовые задания</w:t>
            </w:r>
          </w:p>
        </w:tc>
      </w:tr>
      <w:tr w:rsidR="00D218C0" w:rsidRPr="00F24C88" w:rsidTr="00F24C88">
        <w:tc>
          <w:tcPr>
            <w:tcW w:w="50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8C0" w:rsidRPr="00F24C88" w:rsidRDefault="00D218C0" w:rsidP="007A0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Адекватность применения профессиональной терминологии</w:t>
            </w:r>
          </w:p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Не менее 75% правильных ответов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Оценка качества выполнения практической работы</w:t>
            </w:r>
          </w:p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Тестовые задания</w:t>
            </w:r>
          </w:p>
        </w:tc>
      </w:tr>
      <w:tr w:rsidR="00D218C0" w:rsidRPr="00F24C88" w:rsidTr="00F24C88">
        <w:tc>
          <w:tcPr>
            <w:tcW w:w="50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8C0" w:rsidRPr="00F24C88" w:rsidRDefault="00D218C0" w:rsidP="007A0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Полнота ответов, точность формулировок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Устный опрос</w:t>
            </w:r>
          </w:p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Самостоятельная работа</w:t>
            </w:r>
          </w:p>
        </w:tc>
      </w:tr>
      <w:tr w:rsidR="00D218C0" w:rsidRPr="00F24C88" w:rsidTr="00F24C88">
        <w:tc>
          <w:tcPr>
            <w:tcW w:w="50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8C0" w:rsidRPr="00F24C88" w:rsidRDefault="00D218C0" w:rsidP="007A0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Полнота ответов, не менее 75% правильных ответов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Устный опрос</w:t>
            </w:r>
          </w:p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Практическая работа</w:t>
            </w:r>
          </w:p>
        </w:tc>
      </w:tr>
      <w:tr w:rsidR="00D218C0" w:rsidRPr="00F24C88" w:rsidTr="00F24C88">
        <w:tc>
          <w:tcPr>
            <w:tcW w:w="50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8C0" w:rsidRPr="00F24C88" w:rsidRDefault="00D218C0" w:rsidP="007A0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Адекватность результатов поставленным целям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sz w:val="24"/>
                <w:szCs w:val="24"/>
              </w:rPr>
              <w:t>Оценка качества выполнения практической работы</w:t>
            </w:r>
          </w:p>
        </w:tc>
      </w:tr>
      <w:tr w:rsidR="00D218C0" w:rsidRPr="00F24C88" w:rsidTr="00F24C88">
        <w:tc>
          <w:tcPr>
            <w:tcW w:w="50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8C0" w:rsidRPr="00F24C88" w:rsidRDefault="00D218C0" w:rsidP="007A0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Полнота и точность ответов</w:t>
            </w:r>
          </w:p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Адекватность результатов поставленным целям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Тестовые задания</w:t>
            </w:r>
          </w:p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Практическая работа</w:t>
            </w:r>
          </w:p>
        </w:tc>
      </w:tr>
      <w:tr w:rsidR="00D218C0" w:rsidRPr="00F24C88" w:rsidTr="00F24C88">
        <w:tc>
          <w:tcPr>
            <w:tcW w:w="50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D218C0" w:rsidRPr="00F24C88" w:rsidRDefault="00D218C0" w:rsidP="007A0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F24C8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- использовать приемы саморегуляции поведения в процессе межличностного общения;</w:t>
            </w:r>
          </w:p>
          <w:p w:rsidR="00880A0E" w:rsidRPr="00F24C88" w:rsidRDefault="00880A0E" w:rsidP="007A0435">
            <w:pPr>
              <w:numPr>
                <w:ilvl w:val="0"/>
                <w:numId w:val="4"/>
              </w:numPr>
              <w:tabs>
                <w:tab w:val="left" w:pos="821"/>
              </w:tabs>
              <w:suppressAutoHyphens/>
              <w:spacing w:after="0" w:line="240" w:lineRule="auto"/>
              <w:ind w:left="180" w:right="20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24C8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880A0E" w:rsidRPr="00F24C88" w:rsidRDefault="00880A0E" w:rsidP="007A0435">
            <w:pPr>
              <w:numPr>
                <w:ilvl w:val="0"/>
                <w:numId w:val="4"/>
              </w:numPr>
              <w:tabs>
                <w:tab w:val="left" w:pos="821"/>
              </w:tabs>
              <w:suppressAutoHyphens/>
              <w:spacing w:after="0" w:line="240" w:lineRule="auto"/>
              <w:ind w:left="180" w:right="20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24C8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:rsidR="00880A0E" w:rsidRPr="00F24C88" w:rsidRDefault="00880A0E" w:rsidP="007A0435">
            <w:pPr>
              <w:numPr>
                <w:ilvl w:val="0"/>
                <w:numId w:val="4"/>
              </w:numPr>
              <w:tabs>
                <w:tab w:val="left" w:pos="821"/>
              </w:tabs>
              <w:suppressAutoHyphens/>
              <w:spacing w:after="0" w:line="240" w:lineRule="auto"/>
              <w:ind w:left="180" w:right="20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24C8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создавать устные и письменные монологические и диалогические высказывания различных типов, и жанров в учебно-научной (на материале изучаемых учебных дисциплин). Социально-культурной и деловой сферах общения;</w:t>
            </w:r>
          </w:p>
          <w:p w:rsidR="00880A0E" w:rsidRPr="00F24C88" w:rsidRDefault="00880A0E" w:rsidP="007A0435">
            <w:pPr>
              <w:numPr>
                <w:ilvl w:val="0"/>
                <w:numId w:val="4"/>
              </w:numPr>
              <w:tabs>
                <w:tab w:val="left" w:pos="821"/>
              </w:tabs>
              <w:suppressAutoHyphens/>
              <w:spacing w:after="0" w:line="240" w:lineRule="auto"/>
              <w:ind w:left="180" w:right="20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24C8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  <w:p w:rsidR="00880A0E" w:rsidRPr="00F24C88" w:rsidRDefault="00880A0E" w:rsidP="007A0435">
            <w:pPr>
              <w:numPr>
                <w:ilvl w:val="0"/>
                <w:numId w:val="4"/>
              </w:numPr>
              <w:tabs>
                <w:tab w:val="left" w:pos="821"/>
              </w:tabs>
              <w:suppressAutoHyphens/>
              <w:spacing w:after="0" w:line="240" w:lineRule="auto"/>
              <w:ind w:left="180" w:right="20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F24C8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соблюдать нормы речевого поведения и речевого этикета в различных сферах и ситуациях общения.</w:t>
            </w:r>
          </w:p>
          <w:p w:rsidR="00880A0E" w:rsidRPr="00F24C88" w:rsidRDefault="00880A0E" w:rsidP="007A0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8C0" w:rsidRPr="00F24C88" w:rsidRDefault="00D218C0" w:rsidP="007A0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8C0" w:rsidRPr="00F24C88" w:rsidRDefault="00D218C0" w:rsidP="007A0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18C0" w:rsidRPr="00F24C88" w:rsidTr="00F24C88">
        <w:tc>
          <w:tcPr>
            <w:tcW w:w="50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Оценка результатов выполнения заданий</w:t>
            </w:r>
          </w:p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Оптимальность выбора методов, последовательности действий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Экспертная оценка демонстрируемых умений</w:t>
            </w:r>
          </w:p>
        </w:tc>
      </w:tr>
      <w:tr w:rsidR="00D218C0" w:rsidRPr="00F24C88" w:rsidTr="00F24C88">
        <w:tc>
          <w:tcPr>
            <w:tcW w:w="50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Правильность, полнота выполнения заданий</w:t>
            </w:r>
          </w:p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Соответствие требованиям инструкции</w:t>
            </w:r>
          </w:p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Рациональность действий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8C0" w:rsidRPr="00F24C88" w:rsidRDefault="00D218C0" w:rsidP="007A0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Оценка качества</w:t>
            </w:r>
          </w:p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выполнения практической работы</w:t>
            </w:r>
          </w:p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Промежуточная аттестация</w:t>
            </w:r>
          </w:p>
          <w:p w:rsidR="00D218C0" w:rsidRPr="00F24C88" w:rsidRDefault="00D218C0" w:rsidP="007A04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 форме дифференцированного зачета в виде:</w:t>
            </w:r>
          </w:p>
          <w:p w:rsidR="00D218C0" w:rsidRPr="00F24C88" w:rsidRDefault="00D218C0" w:rsidP="007E5E5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8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-тестирования</w:t>
            </w:r>
          </w:p>
        </w:tc>
      </w:tr>
    </w:tbl>
    <w:p w:rsidR="00D218C0" w:rsidRPr="00F24C88" w:rsidRDefault="00D218C0" w:rsidP="007A0435">
      <w:pPr>
        <w:widowControl w:val="0"/>
        <w:autoSpaceDE w:val="0"/>
        <w:autoSpaceDN w:val="0"/>
        <w:adjustRightInd w:val="0"/>
        <w:spacing w:after="0" w:line="240" w:lineRule="auto"/>
        <w:ind w:left="284" w:firstLine="796"/>
        <w:jc w:val="center"/>
        <w:rPr>
          <w:rFonts w:ascii="Times New Roman" w:hAnsi="Times New Roman" w:cs="Times New Roman"/>
          <w:sz w:val="24"/>
          <w:szCs w:val="24"/>
        </w:rPr>
      </w:pPr>
    </w:p>
    <w:p w:rsidR="00FC1C6F" w:rsidRPr="00F24C88" w:rsidRDefault="00FC1C6F" w:rsidP="007A0435">
      <w:pPr>
        <w:widowControl w:val="0"/>
        <w:autoSpaceDE w:val="0"/>
        <w:autoSpaceDN w:val="0"/>
        <w:adjustRightInd w:val="0"/>
        <w:spacing w:before="3" w:after="0" w:line="9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E5E54" w:rsidRPr="00F24C88" w:rsidRDefault="007E5E54" w:rsidP="007E5E5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Итоговый тест по курсу «Русский язык и культура речи»</w:t>
      </w:r>
    </w:p>
    <w:p w:rsidR="007E5E54" w:rsidRPr="00F24C88" w:rsidRDefault="007E5E54" w:rsidP="007E5E54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4"/>
        </w:num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Какая из перечисленных точек зрения происхождения языка является верной?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А). Язык – это биологическое явление, наследуемое человеком от своих родителей;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Б). Язык – это духовное (божественное) явление;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В). Язык – это социальное явление, возникшее в силу потребности людей в общении; 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Г) –  Все перечисленные точки зрения являются верными.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Эталон: 1-Г.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4"/>
        </w:num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Выберите специфические качества устной речи: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Наличие собеседника, слушателя (адресата речи);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Спонтанность;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В) Использование книжного, нормированного языка;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Г)  Ряд языковых особенностей (свобода в выборе лексики, простые предложения, повторы, незаконченность выражаемой мысли, использование экспрессивно окрашенной лексики).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Эталон: 2 – А,Б,Г.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 Определите, в каком из предложений наблюдается нарушение языковой нормы: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Мама купила прекрасную тюль;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Я пожалуй выпью стакан чая;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В) Враги приближались все ближе и ближе.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Эталон: А,Б,В.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каких словах предложения количество букв и звуков не одинаково: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Каштанка съела много, но не наелась, а только опьянела от еды.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 Съела, наелась, много.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Только, еды.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Эталон: 4 – Б.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Укажите слова, не имеющие окончаний: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Пламя;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Высоко;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В) Решая.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Эталон: 5 – Б,В.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Какое слово и какой суффикс соответствуют выражению следующих значений: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6"/>
        </w:num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Заботящийся о своем доме, материальном благополучии, достатке.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А) Домашний (-ашн);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Домовитый (-овит);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В) Домовой (-ов).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6"/>
        </w:num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Обладающий сильным звонким голосом.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Голосистый (-ист);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Голосовой.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Эталон: 1-Б; 2-А.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Укажите слово, имеющее прямое значение: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Сквозь волнистые туманы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Пробирается луна.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На печальные поляны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Льет печально свет она.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Луна;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Льет.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Эталон: 7-А.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Определите значение фразеологизма: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Через каждые полчаса на судах </w:t>
      </w:r>
      <w:r w:rsidRPr="00F24C88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отбивали склянки</w:t>
      </w:r>
      <w:r w:rsidRPr="00F24C8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 оглашая море разнотонным перезвоном колокола.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Обозначить время (полчаса);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Выбросить ненужные предметы.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Эталон: 8-А.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Определите гласную корня, подобрав проверочное слово: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7"/>
        </w:num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Нак…овальня, ук…ротить, роптание, к…пна, обгл…дать.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а.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2. Оч…нить карандаш, сп…лить, зав…нтить, засв…стеть.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е.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и.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Эталон: 1-Б); 2-Б).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Определите существительное, обозначающее действие как предмет: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 Теннис;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 Прыжок.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Эталон: 10-Б.</w:t>
      </w:r>
    </w:p>
    <w:p w:rsidR="007E5E54" w:rsidRPr="00F24C88" w:rsidRDefault="007E5E54" w:rsidP="007E5E54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Трудяга – кто он: он или она: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Ж.род;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М. род;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В) Общий род.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Эталон: 11-В.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Вставьте Н или НН: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1.Земля вся в серебря…ом свете;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2. Таинстве…ый лес;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3.  Безлес…ы скаты гор.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Одно Н;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Два Н.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Эталон: 1-А, 2-Б; 3-А.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Определите тип сказуемого: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1.Дверь была приоткрыта.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2.Вода все еще не могла успокоиться.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3.Величайшая живописная сила заключена в солнечном свете.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Простое глагольное сказуемое.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Составное глагольное сказуемое.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В) Составное именное сказуемое.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Эталон: 1-В; 2-Б, 3-В.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Какое слово является вершиной стихотворного текста, его кульминацией: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Брошена! Придуманное слово-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Разве я цветок или письмо?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 глаза глядят уже сурово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 потемневшее трюмо. (А. Ахматова).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Глаза;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Брошена!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В) Цветок или письмо.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Эталон: 14-Б.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Установите стиль текста: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Осень освобождала крестьянина от тяжелых земледельческих работ, награждая за труды временным отдыхом. Щедрая, богатая, она украшала землю золотым нарядом. Наступала пора веселых свадеб.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Публицистический.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Научный.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В) Художественный.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Эталон: 15-В.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Какой тип простого предложения использовал автор в качестве изобразительно-выразительного средства: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Зверю – берлога,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Страннику – дорога, 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Мертвому – дроги,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Каждому свое.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Женщине – лукавить,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Царю – править,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Мне – славить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Имя твое.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Односоставное неполное предложение;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Двусоставное неполное предложение;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Простое полное предложение.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Эталон: 16-А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 какому пласту лексики относится слово </w:t>
      </w:r>
      <w:r w:rsidRPr="00F24C88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разверзается?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Светает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 шире разверзается неба рот.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Ночь 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пьет за глотком глоток он.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окон зарево (В. Маяковский).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Архаизм;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Неологизм;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В) Историзм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Эталон: 17-А.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каких предложениях наблюдается нарушение морфологической нормы языка?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8"/>
        </w:num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Поезд отходит, а я все махаю рукой и смотрю вслед моим друзьям.</w:t>
      </w:r>
    </w:p>
    <w:p w:rsidR="007E5E54" w:rsidRPr="00F24C88" w:rsidRDefault="007E5E54" w:rsidP="007E5E54">
      <w:pPr>
        <w:numPr>
          <w:ilvl w:val="0"/>
          <w:numId w:val="18"/>
        </w:num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Каждый месяц я ложу в копилку свои сбережения, потому что коплю на горный велосипед.</w:t>
      </w:r>
    </w:p>
    <w:p w:rsidR="007E5E54" w:rsidRPr="00F24C88" w:rsidRDefault="007E5E54" w:rsidP="007E5E54">
      <w:pPr>
        <w:numPr>
          <w:ilvl w:val="0"/>
          <w:numId w:val="18"/>
        </w:num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Герой понравился за храбрость.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 1;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1,2.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В) 1,2,3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Эталон: 18-В.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каких словах допущена ошибка?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 экскалатор, подчерк, копромитировать, пинджак.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яства, комплимент, инцидент.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В) бидон, констатировать,гайморит.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Эталон: 19-А.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E5E54" w:rsidRPr="00F24C88" w:rsidRDefault="007E5E54" w:rsidP="007E5E54">
      <w:pPr>
        <w:numPr>
          <w:ilvl w:val="0"/>
          <w:numId w:val="15"/>
        </w:num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каких словах неверно поставлено ударение?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д</w:t>
      </w: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говор, ап</w:t>
      </w: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строф, ломот</w:t>
      </w: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Б) вероиспов</w:t>
      </w: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</w:t>
      </w: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дание, обесп</w:t>
      </w: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</w:t>
      </w: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чение, кокл</w:t>
      </w: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ю</w:t>
      </w: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ш.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В) катал</w:t>
      </w: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г, новорожд</w:t>
      </w: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</w:t>
      </w: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нный, г</w:t>
      </w: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</w:t>
      </w: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t>незис.</w:t>
      </w:r>
    </w:p>
    <w:p w:rsidR="007E5E54" w:rsidRPr="00F24C88" w:rsidRDefault="007E5E54" w:rsidP="007E5E54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Эталон: 20-А.</w:t>
      </w:r>
    </w:p>
    <w:p w:rsidR="007E5E54" w:rsidRPr="00F24C88" w:rsidRDefault="007E5E54" w:rsidP="007E5E5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4C88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36430E" w:rsidRPr="00F24C88" w:rsidRDefault="0036430E" w:rsidP="007A043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6430E" w:rsidRPr="00F24C88" w:rsidSect="00F24C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4E8" w:rsidRDefault="007604E8">
      <w:pPr>
        <w:spacing w:after="0" w:line="240" w:lineRule="auto"/>
      </w:pPr>
      <w:r>
        <w:separator/>
      </w:r>
    </w:p>
  </w:endnote>
  <w:endnote w:type="continuationSeparator" w:id="0">
    <w:p w:rsidR="007604E8" w:rsidRDefault="0076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C88" w:rsidRDefault="00F24C88" w:rsidP="0067062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4C88" w:rsidRDefault="00F24C88" w:rsidP="0067062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C88" w:rsidRDefault="00F24C8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67DB6">
      <w:rPr>
        <w:noProof/>
      </w:rPr>
      <w:t>1</w:t>
    </w:r>
    <w:r>
      <w:fldChar w:fldCharType="end"/>
    </w:r>
  </w:p>
  <w:p w:rsidR="00F24C88" w:rsidRDefault="00F24C88" w:rsidP="00670621">
    <w:pPr>
      <w:widowControl w:val="0"/>
      <w:spacing w:after="0" w:line="200" w:lineRule="exac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4E8" w:rsidRDefault="007604E8">
      <w:pPr>
        <w:spacing w:after="0" w:line="240" w:lineRule="auto"/>
      </w:pPr>
      <w:r>
        <w:separator/>
      </w:r>
    </w:p>
  </w:footnote>
  <w:footnote w:type="continuationSeparator" w:id="0">
    <w:p w:rsidR="007604E8" w:rsidRDefault="00760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217"/>
    <w:multiLevelType w:val="hybridMultilevel"/>
    <w:tmpl w:val="085AA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8582E"/>
    <w:multiLevelType w:val="hybridMultilevel"/>
    <w:tmpl w:val="09CE9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33929"/>
    <w:multiLevelType w:val="hybridMultilevel"/>
    <w:tmpl w:val="E02EFB06"/>
    <w:lvl w:ilvl="0" w:tplc="A68CCBB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132E2B"/>
    <w:multiLevelType w:val="hybridMultilevel"/>
    <w:tmpl w:val="AE50D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B1A7B"/>
    <w:multiLevelType w:val="hybridMultilevel"/>
    <w:tmpl w:val="18AE3C4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334ED"/>
    <w:multiLevelType w:val="hybridMultilevel"/>
    <w:tmpl w:val="2580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C0390"/>
    <w:multiLevelType w:val="hybridMultilevel"/>
    <w:tmpl w:val="AE1ABC68"/>
    <w:lvl w:ilvl="0" w:tplc="00000002">
      <w:start w:val="1"/>
      <w:numFmt w:val="bullet"/>
      <w:lvlText w:val=""/>
      <w:lvlJc w:val="left"/>
      <w:pPr>
        <w:ind w:left="644" w:hanging="360"/>
      </w:pPr>
      <w:rPr>
        <w:rFonts w:ascii="Symbol" w:hAnsi="Symbol"/>
        <w:b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D4F423D"/>
    <w:multiLevelType w:val="hybridMultilevel"/>
    <w:tmpl w:val="1DE6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A2332"/>
    <w:multiLevelType w:val="hybridMultilevel"/>
    <w:tmpl w:val="1BAAA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46007"/>
    <w:multiLevelType w:val="hybridMultilevel"/>
    <w:tmpl w:val="835A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165BB"/>
    <w:multiLevelType w:val="hybridMultilevel"/>
    <w:tmpl w:val="33DE3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890D0A"/>
    <w:multiLevelType w:val="hybridMultilevel"/>
    <w:tmpl w:val="F76EF096"/>
    <w:lvl w:ilvl="0" w:tplc="E77402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018C2"/>
    <w:multiLevelType w:val="hybridMultilevel"/>
    <w:tmpl w:val="403CA4D8"/>
    <w:lvl w:ilvl="0" w:tplc="96747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B1FE6"/>
    <w:multiLevelType w:val="hybridMultilevel"/>
    <w:tmpl w:val="FF2003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C92CAC"/>
    <w:multiLevelType w:val="hybridMultilevel"/>
    <w:tmpl w:val="F3BAD740"/>
    <w:lvl w:ilvl="0" w:tplc="00000002">
      <w:start w:val="1"/>
      <w:numFmt w:val="bullet"/>
      <w:lvlText w:val=""/>
      <w:lvlJc w:val="left"/>
      <w:pPr>
        <w:ind w:left="1181" w:hanging="360"/>
      </w:pPr>
      <w:rPr>
        <w:rFonts w:ascii="Symbol" w:hAnsi="Symbol"/>
        <w:b/>
      </w:rPr>
    </w:lvl>
    <w:lvl w:ilvl="1" w:tplc="04190003">
      <w:start w:val="1"/>
      <w:numFmt w:val="bullet"/>
      <w:lvlText w:val="o"/>
      <w:lvlJc w:val="left"/>
      <w:pPr>
        <w:ind w:left="190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5" w15:restartNumberingAfterBreak="0">
    <w:nsid w:val="6FCC2243"/>
    <w:multiLevelType w:val="hybridMultilevel"/>
    <w:tmpl w:val="4920A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A49C4"/>
    <w:multiLevelType w:val="multilevel"/>
    <w:tmpl w:val="71A2D99E"/>
    <w:lvl w:ilvl="0">
      <w:start w:val="1"/>
      <w:numFmt w:val="decimal"/>
      <w:lvlText w:val="%1"/>
      <w:lvlJc w:val="left"/>
      <w:rPr>
        <w:rFonts w:cs="Times New Roman"/>
        <w:b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17" w15:restartNumberingAfterBreak="0">
    <w:nsid w:val="716758AA"/>
    <w:multiLevelType w:val="hybridMultilevel"/>
    <w:tmpl w:val="7D245B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14"/>
  </w:num>
  <w:num w:numId="5">
    <w:abstractNumId w:val="3"/>
  </w:num>
  <w:num w:numId="6">
    <w:abstractNumId w:val="0"/>
  </w:num>
  <w:num w:numId="7">
    <w:abstractNumId w:val="13"/>
  </w:num>
  <w:num w:numId="8">
    <w:abstractNumId w:val="11"/>
  </w:num>
  <w:num w:numId="9">
    <w:abstractNumId w:val="12"/>
  </w:num>
  <w:num w:numId="10">
    <w:abstractNumId w:val="7"/>
  </w:num>
  <w:num w:numId="11">
    <w:abstractNumId w:val="5"/>
  </w:num>
  <w:num w:numId="12">
    <w:abstractNumId w:val="15"/>
  </w:num>
  <w:num w:numId="13">
    <w:abstractNumId w:val="2"/>
  </w:num>
  <w:num w:numId="14">
    <w:abstractNumId w:val="8"/>
  </w:num>
  <w:num w:numId="15">
    <w:abstractNumId w:val="17"/>
  </w:num>
  <w:num w:numId="16">
    <w:abstractNumId w:val="1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1C6F"/>
    <w:rsid w:val="00005FEF"/>
    <w:rsid w:val="00086B75"/>
    <w:rsid w:val="000F17BB"/>
    <w:rsid w:val="00102D63"/>
    <w:rsid w:val="001440DB"/>
    <w:rsid w:val="00205E0A"/>
    <w:rsid w:val="002422B1"/>
    <w:rsid w:val="002C764C"/>
    <w:rsid w:val="002D66C2"/>
    <w:rsid w:val="002E0AA7"/>
    <w:rsid w:val="0036430E"/>
    <w:rsid w:val="003843FA"/>
    <w:rsid w:val="00384C97"/>
    <w:rsid w:val="003864E6"/>
    <w:rsid w:val="003979FF"/>
    <w:rsid w:val="003A0AE4"/>
    <w:rsid w:val="003C5BBB"/>
    <w:rsid w:val="003F40A1"/>
    <w:rsid w:val="00452307"/>
    <w:rsid w:val="004561D6"/>
    <w:rsid w:val="00561DE0"/>
    <w:rsid w:val="005D4A00"/>
    <w:rsid w:val="005E5FB6"/>
    <w:rsid w:val="006360BE"/>
    <w:rsid w:val="00670621"/>
    <w:rsid w:val="006C00A4"/>
    <w:rsid w:val="006C5992"/>
    <w:rsid w:val="006E22D1"/>
    <w:rsid w:val="00705910"/>
    <w:rsid w:val="007604E8"/>
    <w:rsid w:val="0076549D"/>
    <w:rsid w:val="007A0435"/>
    <w:rsid w:val="007E5E54"/>
    <w:rsid w:val="0083216F"/>
    <w:rsid w:val="00880A0E"/>
    <w:rsid w:val="00883325"/>
    <w:rsid w:val="009151F4"/>
    <w:rsid w:val="0092092D"/>
    <w:rsid w:val="009431BB"/>
    <w:rsid w:val="0096166C"/>
    <w:rsid w:val="0096670C"/>
    <w:rsid w:val="009B4E55"/>
    <w:rsid w:val="009E6FCE"/>
    <w:rsid w:val="00A115E2"/>
    <w:rsid w:val="00A4191E"/>
    <w:rsid w:val="00A5466C"/>
    <w:rsid w:val="00A55626"/>
    <w:rsid w:val="00A67DB6"/>
    <w:rsid w:val="00A77D07"/>
    <w:rsid w:val="00AA4A38"/>
    <w:rsid w:val="00AA7DD3"/>
    <w:rsid w:val="00AE338A"/>
    <w:rsid w:val="00B13002"/>
    <w:rsid w:val="00B8618B"/>
    <w:rsid w:val="00BF0D4B"/>
    <w:rsid w:val="00C20034"/>
    <w:rsid w:val="00C20188"/>
    <w:rsid w:val="00C278BC"/>
    <w:rsid w:val="00C662F6"/>
    <w:rsid w:val="00CD1BEE"/>
    <w:rsid w:val="00CE398D"/>
    <w:rsid w:val="00D218C0"/>
    <w:rsid w:val="00D2626D"/>
    <w:rsid w:val="00D31D8B"/>
    <w:rsid w:val="00DB3DB8"/>
    <w:rsid w:val="00DB4EFE"/>
    <w:rsid w:val="00DC0126"/>
    <w:rsid w:val="00DC535E"/>
    <w:rsid w:val="00E5747C"/>
    <w:rsid w:val="00E6101F"/>
    <w:rsid w:val="00EB6DC8"/>
    <w:rsid w:val="00EC6DBC"/>
    <w:rsid w:val="00ED6461"/>
    <w:rsid w:val="00F148EA"/>
    <w:rsid w:val="00F24C88"/>
    <w:rsid w:val="00F8035F"/>
    <w:rsid w:val="00FC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CFD6FD"/>
  <w15:docId w15:val="{BB3558DD-A004-49F2-8668-163C9B02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8C0"/>
  </w:style>
  <w:style w:type="paragraph" w:styleId="1">
    <w:name w:val="heading 1"/>
    <w:basedOn w:val="a"/>
    <w:link w:val="10"/>
    <w:qFormat/>
    <w:rsid w:val="00FC1C6F"/>
    <w:pPr>
      <w:keepNext/>
      <w:keepLines/>
      <w:suppressAutoHyphens/>
      <w:spacing w:before="480" w:after="0"/>
      <w:outlineLvl w:val="0"/>
    </w:pPr>
    <w:rPr>
      <w:rFonts w:ascii="Cambria" w:eastAsia="SimSun" w:hAnsi="Cambria" w:cs="Calibri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24C88"/>
    <w:pPr>
      <w:keepNext/>
      <w:keepLines/>
      <w:spacing w:before="40" w:after="0" w:line="360" w:lineRule="auto"/>
      <w:ind w:left="708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C6F"/>
    <w:rPr>
      <w:rFonts w:ascii="Cambria" w:eastAsia="SimSun" w:hAnsi="Cambria" w:cs="Calibri"/>
      <w:b/>
      <w:bCs/>
      <w:color w:val="365F91"/>
      <w:sz w:val="28"/>
      <w:szCs w:val="28"/>
      <w:lang w:eastAsia="en-US"/>
    </w:rPr>
  </w:style>
  <w:style w:type="character" w:customStyle="1" w:styleId="-">
    <w:name w:val="Интернет-ссылка"/>
    <w:rsid w:val="00FC1C6F"/>
    <w:rPr>
      <w:rFonts w:cs="Times New Roman"/>
      <w:color w:val="0000FF"/>
      <w:u w:val="single"/>
    </w:rPr>
  </w:style>
  <w:style w:type="character" w:customStyle="1" w:styleId="MainStyleTimesNewRoman12pt">
    <w:name w:val="Main Style Times New Roman 12 pt"/>
    <w:rsid w:val="00FC1C6F"/>
    <w:rPr>
      <w:rFonts w:ascii="Times New Roman" w:hAnsi="Times New Roman"/>
      <w:sz w:val="24"/>
    </w:rPr>
  </w:style>
  <w:style w:type="paragraph" w:styleId="a3">
    <w:name w:val="Body Text"/>
    <w:basedOn w:val="a"/>
    <w:link w:val="a4"/>
    <w:rsid w:val="00FC1C6F"/>
    <w:pPr>
      <w:suppressAutoHyphens/>
      <w:spacing w:after="120"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Основной текст Знак"/>
    <w:basedOn w:val="a0"/>
    <w:link w:val="a3"/>
    <w:rsid w:val="00FC1C6F"/>
    <w:rPr>
      <w:rFonts w:ascii="Calibri" w:eastAsia="SimSun" w:hAnsi="Calibri" w:cs="Calibri"/>
      <w:color w:val="00000A"/>
      <w:lang w:eastAsia="en-US"/>
    </w:rPr>
  </w:style>
  <w:style w:type="paragraph" w:styleId="a5">
    <w:name w:val="footer"/>
    <w:basedOn w:val="a"/>
    <w:link w:val="a6"/>
    <w:uiPriority w:val="99"/>
    <w:rsid w:val="00FC1C6F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C1C6F"/>
    <w:rPr>
      <w:rFonts w:ascii="Calibri" w:eastAsia="SimSun" w:hAnsi="Calibri" w:cs="Calibri"/>
      <w:color w:val="00000A"/>
      <w:lang w:eastAsia="en-US"/>
    </w:rPr>
  </w:style>
  <w:style w:type="paragraph" w:customStyle="1" w:styleId="BoldMainStyleTimesNewRoman12ptBoldAfter-001After0ptL">
    <w:name w:val="Bold Main Style Times New Roman 12 pt Bold After:  -0.01&quot; After:  0 pt L..."/>
    <w:basedOn w:val="a"/>
    <w:rsid w:val="00FC1C6F"/>
    <w:pPr>
      <w:suppressAutoHyphens/>
      <w:spacing w:after="0" w:line="100" w:lineRule="atLeast"/>
      <w:ind w:right="-20"/>
    </w:pPr>
    <w:rPr>
      <w:rFonts w:ascii="Calibri" w:eastAsia="SimSun" w:hAnsi="Calibri" w:cs="Calibri"/>
      <w:b/>
      <w:bCs/>
      <w:color w:val="00000A"/>
      <w:sz w:val="24"/>
      <w:szCs w:val="24"/>
      <w:lang w:eastAsia="en-US"/>
    </w:rPr>
  </w:style>
  <w:style w:type="paragraph" w:customStyle="1" w:styleId="11">
    <w:name w:val="Абзац списка1"/>
    <w:basedOn w:val="a"/>
    <w:rsid w:val="00FC1C6F"/>
    <w:pPr>
      <w:suppressAutoHyphens/>
      <w:ind w:left="720"/>
    </w:pPr>
    <w:rPr>
      <w:rFonts w:ascii="Calibri" w:eastAsia="SimSun" w:hAnsi="Calibri" w:cs="Calibri"/>
      <w:color w:val="00000A"/>
      <w:lang w:eastAsia="en-US"/>
    </w:rPr>
  </w:style>
  <w:style w:type="paragraph" w:customStyle="1" w:styleId="12">
    <w:name w:val="Без интервала1"/>
    <w:rsid w:val="00FC1C6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Emphasis"/>
    <w:qFormat/>
    <w:rsid w:val="00FC1C6F"/>
    <w:rPr>
      <w:rFonts w:cs="Times New Roman"/>
      <w:i/>
      <w:iCs/>
    </w:rPr>
  </w:style>
  <w:style w:type="character" w:customStyle="1" w:styleId="a8">
    <w:name w:val="Основной текст + Курсив"/>
    <w:rsid w:val="00FC1C6F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FC1C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9">
    <w:name w:val="page number"/>
    <w:basedOn w:val="a0"/>
    <w:rsid w:val="00FC1C6F"/>
  </w:style>
  <w:style w:type="character" w:styleId="aa">
    <w:name w:val="Hyperlink"/>
    <w:rsid w:val="00FC1C6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C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C6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B4EFE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4561D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C599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5992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24C88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ook/C842573D-F228-4FA8-8DE9-97D4EE07E52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blio-online.ru/book/587044B9-C44A-44A4-B699-%205A5633E158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560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2020-03-18T10:40:00Z</dcterms:created>
  <dcterms:modified xsi:type="dcterms:W3CDTF">2022-03-02T05:07:00Z</dcterms:modified>
</cp:coreProperties>
</file>