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A5" w:rsidRPr="00D60505" w:rsidRDefault="005849A5" w:rsidP="005849A5">
      <w:pPr>
        <w:jc w:val="center"/>
        <w:rPr>
          <w:sz w:val="28"/>
          <w:szCs w:val="28"/>
        </w:rPr>
      </w:pPr>
      <w:r w:rsidRPr="00D60505">
        <w:rPr>
          <w:sz w:val="28"/>
          <w:szCs w:val="28"/>
        </w:rPr>
        <w:t>Автономная некоммерческая организация</w:t>
      </w:r>
    </w:p>
    <w:p w:rsidR="005849A5" w:rsidRPr="00D60505" w:rsidRDefault="005849A5" w:rsidP="005849A5">
      <w:pPr>
        <w:jc w:val="center"/>
        <w:rPr>
          <w:sz w:val="28"/>
          <w:szCs w:val="28"/>
        </w:rPr>
      </w:pPr>
      <w:r w:rsidRPr="00D60505">
        <w:rPr>
          <w:sz w:val="28"/>
          <w:szCs w:val="28"/>
        </w:rPr>
        <w:t>профессионального образования</w:t>
      </w:r>
    </w:p>
    <w:p w:rsidR="005849A5" w:rsidRPr="00D60505" w:rsidRDefault="005849A5" w:rsidP="005849A5">
      <w:pPr>
        <w:jc w:val="center"/>
        <w:rPr>
          <w:sz w:val="28"/>
          <w:szCs w:val="28"/>
        </w:rPr>
      </w:pPr>
      <w:r w:rsidRPr="00D60505">
        <w:rPr>
          <w:sz w:val="28"/>
          <w:szCs w:val="28"/>
        </w:rPr>
        <w:t>«Челябинский колледж Комитент»</w:t>
      </w:r>
    </w:p>
    <w:p w:rsidR="005849A5" w:rsidRDefault="005849A5" w:rsidP="005849A5">
      <w:pPr>
        <w:jc w:val="center"/>
      </w:pPr>
    </w:p>
    <w:p w:rsidR="005849A5" w:rsidRDefault="005849A5" w:rsidP="005849A5">
      <w:pPr>
        <w:jc w:val="center"/>
      </w:pPr>
    </w:p>
    <w:p w:rsidR="005849A5" w:rsidRPr="002131C8" w:rsidRDefault="005849A5" w:rsidP="005849A5">
      <w:pPr>
        <w:jc w:val="center"/>
      </w:pPr>
    </w:p>
    <w:p w:rsidR="005849A5" w:rsidRDefault="005849A5" w:rsidP="005849A5">
      <w:pPr>
        <w:spacing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0AFEB" wp14:editId="4F196FFC">
                <wp:simplePos x="0" y="0"/>
                <wp:positionH relativeFrom="margin">
                  <wp:posOffset>3045460</wp:posOffset>
                </wp:positionH>
                <wp:positionV relativeFrom="paragraph">
                  <wp:posOffset>191135</wp:posOffset>
                </wp:positionV>
                <wp:extent cx="2864485" cy="136779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A5" w:rsidRDefault="005849A5" w:rsidP="00584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AFE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8pt;margin-top:15.05pt;width:225.55pt;height:10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" stroked="f">
                <v:textbox>
                  <w:txbxContent>
                    <w:p w:rsidR="005849A5" w:rsidRDefault="005849A5" w:rsidP="005849A5"/>
                  </w:txbxContent>
                </v:textbox>
                <w10:wrap type="square" anchorx="margin"/>
              </v:shape>
            </w:pict>
          </mc:Fallback>
        </mc:AlternateContent>
      </w:r>
    </w:p>
    <w:p w:rsidR="005849A5" w:rsidRDefault="005849A5" w:rsidP="005849A5"/>
    <w:p w:rsidR="005849A5" w:rsidRDefault="005849A5" w:rsidP="005849A5">
      <w:pPr>
        <w:jc w:val="center"/>
        <w:outlineLvl w:val="0"/>
        <w:rPr>
          <w:b/>
        </w:rPr>
      </w:pPr>
    </w:p>
    <w:p w:rsidR="005849A5" w:rsidRDefault="005849A5" w:rsidP="005849A5">
      <w:pPr>
        <w:jc w:val="center"/>
        <w:outlineLvl w:val="0"/>
        <w:rPr>
          <w:b/>
        </w:rPr>
      </w:pPr>
    </w:p>
    <w:p w:rsidR="00775200" w:rsidRDefault="00775200" w:rsidP="005849A5">
      <w:pPr>
        <w:jc w:val="center"/>
        <w:outlineLvl w:val="0"/>
        <w:rPr>
          <w:b/>
        </w:rPr>
      </w:pPr>
    </w:p>
    <w:p w:rsidR="00775200" w:rsidRDefault="00775200" w:rsidP="005849A5">
      <w:pPr>
        <w:jc w:val="center"/>
        <w:outlineLvl w:val="0"/>
        <w:rPr>
          <w:b/>
        </w:rPr>
      </w:pPr>
    </w:p>
    <w:p w:rsidR="00775200" w:rsidRDefault="00775200" w:rsidP="005849A5">
      <w:pPr>
        <w:jc w:val="center"/>
        <w:outlineLvl w:val="0"/>
        <w:rPr>
          <w:b/>
        </w:rPr>
      </w:pPr>
    </w:p>
    <w:p w:rsidR="00775200" w:rsidRDefault="00775200" w:rsidP="005849A5">
      <w:pPr>
        <w:jc w:val="center"/>
        <w:outlineLvl w:val="0"/>
        <w:rPr>
          <w:b/>
        </w:rPr>
      </w:pPr>
    </w:p>
    <w:p w:rsidR="00775200" w:rsidRDefault="00775200" w:rsidP="005849A5">
      <w:pPr>
        <w:jc w:val="center"/>
        <w:outlineLvl w:val="0"/>
        <w:rPr>
          <w:b/>
        </w:rPr>
      </w:pPr>
    </w:p>
    <w:p w:rsidR="005849A5" w:rsidRDefault="005849A5" w:rsidP="005849A5">
      <w:pPr>
        <w:jc w:val="center"/>
        <w:outlineLvl w:val="0"/>
        <w:rPr>
          <w:b/>
        </w:rPr>
      </w:pPr>
    </w:p>
    <w:p w:rsidR="005849A5" w:rsidRPr="00775200" w:rsidRDefault="005849A5" w:rsidP="005849A5">
      <w:pPr>
        <w:jc w:val="center"/>
        <w:outlineLvl w:val="0"/>
        <w:rPr>
          <w:b/>
          <w:sz w:val="28"/>
          <w:szCs w:val="28"/>
        </w:rPr>
      </w:pPr>
      <w:r w:rsidRPr="00775200">
        <w:rPr>
          <w:b/>
          <w:sz w:val="28"/>
          <w:szCs w:val="28"/>
        </w:rPr>
        <w:t xml:space="preserve">РАБОЧАЯ </w:t>
      </w:r>
      <w:proofErr w:type="gramStart"/>
      <w:r w:rsidRPr="00775200">
        <w:rPr>
          <w:b/>
          <w:sz w:val="28"/>
          <w:szCs w:val="28"/>
        </w:rPr>
        <w:t xml:space="preserve">ПРОГРАММА </w:t>
      </w:r>
      <w:r w:rsidR="00775200">
        <w:rPr>
          <w:b/>
          <w:sz w:val="28"/>
          <w:szCs w:val="28"/>
        </w:rPr>
        <w:t xml:space="preserve"> </w:t>
      </w:r>
      <w:r w:rsidRPr="00775200">
        <w:rPr>
          <w:b/>
          <w:sz w:val="28"/>
          <w:szCs w:val="28"/>
        </w:rPr>
        <w:t>УЧЕБНОЙ</w:t>
      </w:r>
      <w:proofErr w:type="gramEnd"/>
      <w:r w:rsidRPr="00775200">
        <w:rPr>
          <w:b/>
          <w:sz w:val="28"/>
          <w:szCs w:val="28"/>
        </w:rPr>
        <w:t xml:space="preserve"> ДИСЦИПЛИНЫ</w:t>
      </w:r>
    </w:p>
    <w:p w:rsidR="00775200" w:rsidRDefault="005849A5" w:rsidP="005849A5">
      <w:pPr>
        <w:jc w:val="center"/>
        <w:rPr>
          <w:b/>
          <w:caps/>
          <w:sz w:val="28"/>
          <w:szCs w:val="28"/>
        </w:rPr>
      </w:pPr>
      <w:r w:rsidRPr="00775200">
        <w:rPr>
          <w:b/>
          <w:sz w:val="28"/>
          <w:szCs w:val="28"/>
        </w:rPr>
        <w:t xml:space="preserve">ОП.09 </w:t>
      </w:r>
      <w:r w:rsidRPr="00775200">
        <w:rPr>
          <w:b/>
          <w:caps/>
          <w:sz w:val="28"/>
          <w:szCs w:val="28"/>
        </w:rPr>
        <w:t xml:space="preserve">«Иностранный язык </w:t>
      </w:r>
    </w:p>
    <w:p w:rsidR="005849A5" w:rsidRPr="00775200" w:rsidRDefault="005849A5" w:rsidP="005849A5">
      <w:pPr>
        <w:jc w:val="center"/>
        <w:rPr>
          <w:b/>
          <w:caps/>
          <w:sz w:val="28"/>
          <w:szCs w:val="28"/>
        </w:rPr>
      </w:pPr>
      <w:r w:rsidRPr="00775200">
        <w:rPr>
          <w:b/>
          <w:caps/>
          <w:sz w:val="28"/>
          <w:szCs w:val="28"/>
        </w:rPr>
        <w:t>в профессиональной деятельности»</w:t>
      </w:r>
    </w:p>
    <w:p w:rsidR="00C60172" w:rsidRPr="00775200" w:rsidRDefault="00C60172" w:rsidP="00C60172">
      <w:pPr>
        <w:kinsoku w:val="0"/>
        <w:overflowPunct w:val="0"/>
        <w:jc w:val="center"/>
        <w:rPr>
          <w:b/>
          <w:sz w:val="28"/>
          <w:szCs w:val="28"/>
        </w:rPr>
      </w:pPr>
      <w:r w:rsidRPr="00775200">
        <w:rPr>
          <w:b/>
          <w:sz w:val="28"/>
          <w:szCs w:val="28"/>
        </w:rPr>
        <w:t>(на базе основного общего образования)</w:t>
      </w:r>
    </w:p>
    <w:p w:rsidR="00C60172" w:rsidRPr="00775200" w:rsidRDefault="00C60172" w:rsidP="005849A5">
      <w:pPr>
        <w:jc w:val="center"/>
        <w:rPr>
          <w:b/>
          <w:caps/>
          <w:sz w:val="28"/>
          <w:szCs w:val="28"/>
        </w:rPr>
      </w:pPr>
    </w:p>
    <w:p w:rsidR="005849A5" w:rsidRPr="00775200" w:rsidRDefault="005849A5" w:rsidP="005849A5">
      <w:pPr>
        <w:jc w:val="center"/>
        <w:rPr>
          <w:b/>
          <w:sz w:val="28"/>
          <w:szCs w:val="28"/>
        </w:rPr>
      </w:pPr>
      <w:r w:rsidRPr="00775200">
        <w:rPr>
          <w:b/>
          <w:sz w:val="28"/>
          <w:szCs w:val="28"/>
        </w:rPr>
        <w:t>Профессия 43.01.09 Повар, кондитер</w:t>
      </w:r>
    </w:p>
    <w:p w:rsidR="005849A5" w:rsidRPr="00775200" w:rsidRDefault="005849A5" w:rsidP="005849A5">
      <w:pPr>
        <w:jc w:val="center"/>
        <w:rPr>
          <w:sz w:val="28"/>
          <w:szCs w:val="28"/>
        </w:rPr>
      </w:pPr>
    </w:p>
    <w:p w:rsidR="005849A5" w:rsidRPr="00775200" w:rsidRDefault="005849A5" w:rsidP="005849A5">
      <w:pPr>
        <w:jc w:val="center"/>
        <w:rPr>
          <w:rFonts w:eastAsia="MS Mincho"/>
          <w:sz w:val="28"/>
          <w:szCs w:val="28"/>
        </w:rPr>
      </w:pPr>
      <w:r w:rsidRPr="00775200">
        <w:rPr>
          <w:b/>
          <w:sz w:val="28"/>
          <w:szCs w:val="28"/>
        </w:rPr>
        <w:t xml:space="preserve">Квалификация </w:t>
      </w:r>
      <w:proofErr w:type="gramStart"/>
      <w:r w:rsidRPr="00775200">
        <w:rPr>
          <w:b/>
          <w:sz w:val="28"/>
          <w:szCs w:val="28"/>
        </w:rPr>
        <w:t>выпускника</w:t>
      </w:r>
      <w:r w:rsidRPr="00775200">
        <w:rPr>
          <w:sz w:val="28"/>
          <w:szCs w:val="28"/>
        </w:rPr>
        <w:t xml:space="preserve">:  </w:t>
      </w:r>
      <w:r w:rsidRPr="00775200">
        <w:rPr>
          <w:rFonts w:eastAsia="MS Mincho"/>
          <w:sz w:val="28"/>
          <w:szCs w:val="28"/>
        </w:rPr>
        <w:t>Повар</w:t>
      </w:r>
      <w:proofErr w:type="gramEnd"/>
      <w:r w:rsidRPr="00775200">
        <w:rPr>
          <w:rFonts w:eastAsia="MS Mincho"/>
          <w:sz w:val="28"/>
          <w:szCs w:val="28"/>
        </w:rPr>
        <w:t>;  Кондитер</w:t>
      </w:r>
    </w:p>
    <w:p w:rsidR="005849A5" w:rsidRPr="00783379" w:rsidRDefault="005849A5" w:rsidP="005849A5">
      <w:pPr>
        <w:jc w:val="center"/>
        <w:rPr>
          <w:b/>
        </w:rPr>
      </w:pPr>
    </w:p>
    <w:p w:rsidR="005849A5" w:rsidRPr="00E30D9E" w:rsidRDefault="005849A5" w:rsidP="005849A5">
      <w:pPr>
        <w:rPr>
          <w:b/>
        </w:rPr>
      </w:pPr>
    </w:p>
    <w:p w:rsidR="005849A5" w:rsidRPr="00E30D9E" w:rsidRDefault="005849A5" w:rsidP="005849A5">
      <w:pPr>
        <w:rPr>
          <w:b/>
        </w:rPr>
      </w:pPr>
    </w:p>
    <w:p w:rsidR="005849A5" w:rsidRDefault="005849A5" w:rsidP="005849A5">
      <w:pPr>
        <w:rPr>
          <w:b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775200" w:rsidRDefault="00775200" w:rsidP="005849A5">
      <w:pPr>
        <w:jc w:val="center"/>
        <w:rPr>
          <w:sz w:val="28"/>
          <w:szCs w:val="28"/>
        </w:rPr>
      </w:pPr>
    </w:p>
    <w:p w:rsidR="00775200" w:rsidRDefault="00775200" w:rsidP="005849A5">
      <w:pPr>
        <w:jc w:val="center"/>
        <w:rPr>
          <w:sz w:val="28"/>
          <w:szCs w:val="28"/>
        </w:rPr>
      </w:pPr>
    </w:p>
    <w:p w:rsidR="00775200" w:rsidRDefault="00775200" w:rsidP="005849A5">
      <w:pPr>
        <w:jc w:val="center"/>
        <w:rPr>
          <w:sz w:val="28"/>
          <w:szCs w:val="28"/>
        </w:rPr>
      </w:pPr>
    </w:p>
    <w:p w:rsidR="00775200" w:rsidRDefault="00775200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Default="005849A5" w:rsidP="005849A5">
      <w:pPr>
        <w:jc w:val="center"/>
        <w:rPr>
          <w:sz w:val="28"/>
          <w:szCs w:val="28"/>
        </w:rPr>
      </w:pPr>
    </w:p>
    <w:p w:rsidR="005849A5" w:rsidRPr="00783379" w:rsidRDefault="005849A5" w:rsidP="005849A5">
      <w:pPr>
        <w:jc w:val="center"/>
        <w:rPr>
          <w:b/>
        </w:rPr>
      </w:pPr>
      <w:r w:rsidRPr="00224576">
        <w:rPr>
          <w:sz w:val="28"/>
          <w:szCs w:val="28"/>
        </w:rPr>
        <w:t>2021</w:t>
      </w:r>
    </w:p>
    <w:p w:rsidR="00775200" w:rsidRPr="00783379" w:rsidRDefault="00775200" w:rsidP="005849A5">
      <w:pPr>
        <w:rPr>
          <w:b/>
        </w:rPr>
      </w:pPr>
      <w:bookmarkStart w:id="0" w:name="_GoBack"/>
      <w:bookmarkEnd w:id="0"/>
    </w:p>
    <w:p w:rsidR="005849A5" w:rsidRDefault="005849A5" w:rsidP="005849A5">
      <w:pPr>
        <w:jc w:val="center"/>
        <w:rPr>
          <w:b/>
        </w:rPr>
      </w:pPr>
      <w:r>
        <w:rPr>
          <w:b/>
        </w:rPr>
        <w:t>С</w:t>
      </w:r>
      <w:r w:rsidRPr="00783379">
        <w:rPr>
          <w:b/>
        </w:rPr>
        <w:t>ОДЕРЖАНИЕ</w:t>
      </w:r>
    </w:p>
    <w:p w:rsidR="00775200" w:rsidRDefault="00775200" w:rsidP="005849A5">
      <w:pPr>
        <w:jc w:val="center"/>
        <w:rPr>
          <w:b/>
        </w:rPr>
      </w:pPr>
    </w:p>
    <w:p w:rsidR="00775200" w:rsidRPr="00783379" w:rsidRDefault="00775200" w:rsidP="005849A5">
      <w:pPr>
        <w:jc w:val="center"/>
        <w:rPr>
          <w:b/>
        </w:rPr>
      </w:pPr>
    </w:p>
    <w:p w:rsidR="005849A5" w:rsidRPr="00783379" w:rsidRDefault="005849A5" w:rsidP="005849A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4"/>
      </w:tblGrid>
      <w:tr w:rsidR="005849A5" w:rsidRPr="00783379" w:rsidTr="00604D7C">
        <w:trPr>
          <w:trHeight w:val="841"/>
        </w:trPr>
        <w:tc>
          <w:tcPr>
            <w:tcW w:w="7500" w:type="dxa"/>
          </w:tcPr>
          <w:p w:rsidR="005849A5" w:rsidRPr="00783379" w:rsidRDefault="005849A5" w:rsidP="00604D7C">
            <w:pPr>
              <w:numPr>
                <w:ilvl w:val="0"/>
                <w:numId w:val="18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 xml:space="preserve">ОБЩАЯ ХАРАКТЕРИСТИКА    </w:t>
            </w:r>
            <w:r>
              <w:rPr>
                <w:b/>
              </w:rPr>
              <w:t xml:space="preserve">РАБОЧЕЙ </w:t>
            </w:r>
            <w:r w:rsidRPr="00783379">
              <w:rPr>
                <w:b/>
              </w:rPr>
              <w:t>ПРОГРАММЫ УЧЕБНОЙ ДИСЦИПЛИНЫ</w:t>
            </w:r>
            <w:r w:rsidR="00646B89">
              <w:rPr>
                <w:b/>
              </w:rPr>
              <w:t xml:space="preserve">                                                    </w:t>
            </w:r>
            <w:r w:rsidR="00604D7C">
              <w:rPr>
                <w:b/>
              </w:rPr>
              <w:t xml:space="preserve">          </w:t>
            </w:r>
            <w:r w:rsidR="00646B89"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54" w:type="dxa"/>
          </w:tcPr>
          <w:p w:rsidR="00604D7C" w:rsidRPr="00783379" w:rsidRDefault="00604D7C" w:rsidP="00D614DF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5849A5" w:rsidRPr="00783379" w:rsidTr="00604D7C">
        <w:trPr>
          <w:trHeight w:val="1379"/>
        </w:trPr>
        <w:tc>
          <w:tcPr>
            <w:tcW w:w="7500" w:type="dxa"/>
          </w:tcPr>
          <w:p w:rsidR="00604D7C" w:rsidRDefault="005849A5" w:rsidP="00604D7C">
            <w:pPr>
              <w:numPr>
                <w:ilvl w:val="0"/>
                <w:numId w:val="18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СТРУКТУРА И СОДЕРЖАНИЕ УЧЕБНОЙ ДИСЦИПЛИНЫ</w:t>
            </w:r>
            <w:r w:rsidR="00646B89">
              <w:rPr>
                <w:b/>
              </w:rPr>
              <w:t xml:space="preserve">  </w:t>
            </w:r>
            <w:r w:rsidR="00604D7C">
              <w:rPr>
                <w:b/>
              </w:rPr>
              <w:t xml:space="preserve">                                                                                    </w:t>
            </w:r>
            <w:r w:rsidR="00646B89">
              <w:rPr>
                <w:b/>
              </w:rPr>
              <w:t xml:space="preserve">                                                                       </w:t>
            </w:r>
          </w:p>
          <w:p w:rsidR="005849A5" w:rsidRPr="00783379" w:rsidRDefault="005849A5" w:rsidP="00604D7C">
            <w:pPr>
              <w:numPr>
                <w:ilvl w:val="0"/>
                <w:numId w:val="18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УСЛОВИЯ РЕАЛИЗАЦИИ УЧЕБНОЙ ДИСЦИПЛИНЫ</w:t>
            </w:r>
            <w:r w:rsidR="00646B89">
              <w:rPr>
                <w:b/>
              </w:rPr>
              <w:t xml:space="preserve">     </w:t>
            </w:r>
            <w:r w:rsidR="00604D7C">
              <w:rPr>
                <w:b/>
              </w:rPr>
              <w:t xml:space="preserve">         </w:t>
            </w:r>
          </w:p>
        </w:tc>
        <w:tc>
          <w:tcPr>
            <w:tcW w:w="1854" w:type="dxa"/>
          </w:tcPr>
          <w:p w:rsidR="005849A5" w:rsidRDefault="00604D7C" w:rsidP="00D614DF">
            <w:pPr>
              <w:ind w:left="644"/>
              <w:rPr>
                <w:b/>
              </w:rPr>
            </w:pPr>
            <w:r>
              <w:rPr>
                <w:b/>
              </w:rPr>
              <w:t xml:space="preserve">  5</w:t>
            </w:r>
          </w:p>
          <w:p w:rsidR="00604D7C" w:rsidRDefault="00604D7C" w:rsidP="00D614DF">
            <w:pPr>
              <w:ind w:left="644"/>
              <w:rPr>
                <w:b/>
              </w:rPr>
            </w:pPr>
          </w:p>
          <w:p w:rsidR="00604D7C" w:rsidRDefault="00604D7C" w:rsidP="00D614DF">
            <w:pPr>
              <w:ind w:left="644"/>
              <w:rPr>
                <w:b/>
              </w:rPr>
            </w:pPr>
          </w:p>
          <w:p w:rsidR="00604D7C" w:rsidRPr="00783379" w:rsidRDefault="00604D7C" w:rsidP="00D614DF">
            <w:pPr>
              <w:ind w:left="644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</w:tr>
      <w:tr w:rsidR="005849A5" w:rsidRPr="00783379" w:rsidTr="00604D7C">
        <w:trPr>
          <w:trHeight w:val="841"/>
        </w:trPr>
        <w:tc>
          <w:tcPr>
            <w:tcW w:w="7500" w:type="dxa"/>
          </w:tcPr>
          <w:p w:rsidR="005849A5" w:rsidRPr="00783379" w:rsidRDefault="005849A5" w:rsidP="00604D7C">
            <w:pPr>
              <w:numPr>
                <w:ilvl w:val="0"/>
                <w:numId w:val="18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КОНТРОЛЬ И ОЦЕНКА РЕЗУЛЬТАТОВ ОСВОЕНИЯ УЧЕБНОЙ ДИСЦИПЛИНЫ</w:t>
            </w:r>
            <w:r w:rsidR="00646B89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1854" w:type="dxa"/>
          </w:tcPr>
          <w:p w:rsidR="005849A5" w:rsidRPr="00783379" w:rsidRDefault="00604D7C" w:rsidP="00D614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849A5" w:rsidRPr="00783379" w:rsidRDefault="005849A5" w:rsidP="005849A5">
      <w:pPr>
        <w:rPr>
          <w:b/>
        </w:rPr>
      </w:pPr>
    </w:p>
    <w:p w:rsidR="005849A5" w:rsidRPr="00783379" w:rsidRDefault="005849A5" w:rsidP="005849A5">
      <w:pPr>
        <w:rPr>
          <w:b/>
          <w:bCs/>
        </w:rPr>
      </w:pPr>
    </w:p>
    <w:p w:rsidR="005849A5" w:rsidRDefault="005849A5" w:rsidP="005849A5"/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5849A5" w:rsidRDefault="005849A5" w:rsidP="005849A5">
      <w:pPr>
        <w:ind w:left="0" w:firstLine="770"/>
      </w:pPr>
    </w:p>
    <w:p w:rsidR="00604D7C" w:rsidRDefault="00604D7C" w:rsidP="005849A5">
      <w:pPr>
        <w:ind w:left="0" w:firstLine="770"/>
      </w:pPr>
    </w:p>
    <w:p w:rsidR="00604D7C" w:rsidRDefault="00604D7C" w:rsidP="005849A5">
      <w:pPr>
        <w:ind w:left="0" w:firstLine="770"/>
      </w:pPr>
    </w:p>
    <w:p w:rsidR="005849A5" w:rsidRPr="00783379" w:rsidRDefault="005849A5" w:rsidP="005849A5">
      <w:pPr>
        <w:ind w:left="0" w:firstLine="770"/>
        <w:rPr>
          <w:b/>
        </w:rPr>
      </w:pPr>
      <w:r w:rsidRPr="00783379">
        <w:rPr>
          <w:b/>
        </w:rPr>
        <w:lastRenderedPageBreak/>
        <w:t xml:space="preserve">1. ОБЩАЯ ХАРАКТЕРИСТИКА </w:t>
      </w:r>
      <w:r>
        <w:rPr>
          <w:b/>
        </w:rPr>
        <w:t>РАБОЧЕЙ П</w:t>
      </w:r>
      <w:r w:rsidRPr="00783379">
        <w:rPr>
          <w:b/>
        </w:rPr>
        <w:t>РОГРАММЫ УЧЕБНОЙ ДИСЦИПЛИНЫ</w:t>
      </w:r>
    </w:p>
    <w:p w:rsidR="005849A5" w:rsidRPr="00783379" w:rsidRDefault="005849A5" w:rsidP="005849A5">
      <w:pPr>
        <w:ind w:left="0" w:firstLine="770"/>
        <w:rPr>
          <w:b/>
        </w:rPr>
      </w:pPr>
    </w:p>
    <w:p w:rsidR="005849A5" w:rsidRPr="00783379" w:rsidRDefault="005849A5" w:rsidP="005849A5">
      <w:pPr>
        <w:ind w:left="0" w:firstLine="770"/>
        <w:rPr>
          <w:b/>
        </w:rPr>
      </w:pPr>
      <w:r w:rsidRPr="00783379">
        <w:rPr>
          <w:b/>
        </w:rPr>
        <w:t xml:space="preserve">1.1. Область применения </w:t>
      </w:r>
      <w:r>
        <w:rPr>
          <w:b/>
        </w:rPr>
        <w:t xml:space="preserve">рабочей </w:t>
      </w:r>
      <w:r w:rsidRPr="00783379">
        <w:rPr>
          <w:b/>
        </w:rPr>
        <w:t>программы</w:t>
      </w:r>
    </w:p>
    <w:p w:rsidR="005849A5" w:rsidRPr="00783379" w:rsidRDefault="005849A5" w:rsidP="00775200">
      <w:pPr>
        <w:ind w:left="0" w:firstLine="770"/>
        <w:jc w:val="both"/>
        <w:rPr>
          <w:b/>
        </w:rPr>
      </w:pPr>
      <w:r>
        <w:t xml:space="preserve">Рабочая </w:t>
      </w:r>
      <w:r w:rsidRPr="00783379">
        <w:t xml:space="preserve">программа учебной дисциплины является частью основной образовательной программы в соответствии с ФГОС СПО </w:t>
      </w:r>
      <w:r w:rsidRPr="00783379">
        <w:rPr>
          <w:b/>
        </w:rPr>
        <w:t xml:space="preserve">по </w:t>
      </w:r>
      <w:proofErr w:type="gramStart"/>
      <w:r w:rsidRPr="00783379">
        <w:rPr>
          <w:b/>
        </w:rPr>
        <w:t>профессии  43.01.09</w:t>
      </w:r>
      <w:proofErr w:type="gramEnd"/>
      <w:r w:rsidRPr="00783379">
        <w:rPr>
          <w:b/>
        </w:rPr>
        <w:t xml:space="preserve"> Повар, кондитер.</w:t>
      </w:r>
    </w:p>
    <w:p w:rsidR="005849A5" w:rsidRDefault="005849A5" w:rsidP="00775200">
      <w:pPr>
        <w:ind w:left="0" w:firstLine="770"/>
        <w:jc w:val="both"/>
      </w:pPr>
    </w:p>
    <w:p w:rsidR="005849A5" w:rsidRPr="00783379" w:rsidRDefault="005849A5" w:rsidP="005849A5">
      <w:pPr>
        <w:ind w:left="0" w:firstLine="770"/>
        <w:rPr>
          <w:b/>
        </w:rPr>
      </w:pPr>
      <w:r w:rsidRPr="00783379">
        <w:t xml:space="preserve">1.2. </w:t>
      </w:r>
      <w:r w:rsidRPr="00783379">
        <w:rPr>
          <w:b/>
        </w:rPr>
        <w:t>Цель и планируемые результаты освоения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4670"/>
        <w:gridCol w:w="3164"/>
      </w:tblGrid>
      <w:tr w:rsidR="005849A5" w:rsidRPr="00783379" w:rsidTr="00D614DF">
        <w:tc>
          <w:tcPr>
            <w:tcW w:w="1488" w:type="dxa"/>
          </w:tcPr>
          <w:p w:rsidR="005849A5" w:rsidRPr="00783379" w:rsidRDefault="005849A5" w:rsidP="00D614DF">
            <w:pPr>
              <w:ind w:left="0" w:firstLine="0"/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Код ПК, ОК</w:t>
            </w:r>
          </w:p>
        </w:tc>
        <w:tc>
          <w:tcPr>
            <w:tcW w:w="4670" w:type="dxa"/>
          </w:tcPr>
          <w:p w:rsidR="005849A5" w:rsidRPr="00783379" w:rsidRDefault="005849A5" w:rsidP="00D614DF">
            <w:pPr>
              <w:ind w:left="0" w:firstLine="0"/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Умения</w:t>
            </w:r>
          </w:p>
        </w:tc>
        <w:tc>
          <w:tcPr>
            <w:tcW w:w="3164" w:type="dxa"/>
          </w:tcPr>
          <w:p w:rsidR="005849A5" w:rsidRPr="00783379" w:rsidRDefault="005849A5" w:rsidP="00D614DF">
            <w:pPr>
              <w:ind w:left="0" w:firstLine="0"/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Знания</w:t>
            </w:r>
          </w:p>
        </w:tc>
      </w:tr>
      <w:tr w:rsidR="005849A5" w:rsidRPr="00775200" w:rsidTr="00D614DF">
        <w:trPr>
          <w:trHeight w:val="4525"/>
        </w:trPr>
        <w:tc>
          <w:tcPr>
            <w:tcW w:w="1488" w:type="dxa"/>
          </w:tcPr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1.1-1.4, 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2.1-2.8, 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3.1-3.6, 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ПК 4.1-4.5, 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ПК 5.1-5.5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ОК 1-5, 9,10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670" w:type="dxa"/>
          </w:tcPr>
          <w:p w:rsidR="005849A5" w:rsidRPr="00783379" w:rsidRDefault="005849A5" w:rsidP="00D614DF">
            <w:pPr>
              <w:ind w:left="0" w:firstLine="0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Общие умения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5849A5" w:rsidRPr="00783379" w:rsidRDefault="005849A5" w:rsidP="00D614DF">
            <w:pPr>
              <w:spacing w:before="60"/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</w:t>
            </w:r>
            <w:proofErr w:type="gramStart"/>
            <w:r w:rsidRPr="00783379">
              <w:rPr>
                <w:lang w:eastAsia="en-US"/>
              </w:rPr>
              <w:t>бытового  общения</w:t>
            </w:r>
            <w:proofErr w:type="gramEnd"/>
            <w:r w:rsidRPr="00783379">
              <w:rPr>
                <w:lang w:eastAsia="en-US"/>
              </w:rPr>
              <w:t>;</w:t>
            </w:r>
          </w:p>
          <w:p w:rsidR="005849A5" w:rsidRPr="00783379" w:rsidRDefault="005849A5" w:rsidP="00D614DF">
            <w:pPr>
              <w:tabs>
                <w:tab w:val="left" w:pos="1080"/>
              </w:tabs>
              <w:spacing w:line="235" w:lineRule="auto"/>
              <w:ind w:left="0" w:firstLine="0"/>
              <w:jc w:val="both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Диалогическая речь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участвовать в дискуссии/беседе на знакомую тему;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осуществлять запрос и обобщение информации;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обращаться за разъяснениями;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выражать свое отношение (согласие, несогласие, оценку)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к высказыванию   собеседника, свое мнение по обсуждаемой теме;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завершать общение; 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jc w:val="both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Монологическая речь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кратко передавать содержание полученной информации;</w:t>
            </w:r>
          </w:p>
          <w:p w:rsidR="005849A5" w:rsidRPr="00783379" w:rsidRDefault="005849A5" w:rsidP="00D614DF">
            <w:pPr>
              <w:spacing w:line="228" w:lineRule="auto"/>
              <w:ind w:left="0" w:firstLine="0"/>
              <w:contextualSpacing/>
              <w:jc w:val="both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 xml:space="preserve">в содержательном плане совершенствовать смысловую завершенность, логичность, </w:t>
            </w:r>
            <w:r w:rsidRPr="00783379">
              <w:rPr>
                <w:lang w:eastAsia="en-US"/>
              </w:rPr>
              <w:lastRenderedPageBreak/>
              <w:t>целостность, выразительность и уместность.</w:t>
            </w:r>
          </w:p>
          <w:p w:rsidR="005849A5" w:rsidRPr="00783379" w:rsidRDefault="005849A5" w:rsidP="00D614DF">
            <w:pPr>
              <w:spacing w:before="120" w:line="228" w:lineRule="auto"/>
              <w:ind w:left="0" w:firstLine="0"/>
              <w:jc w:val="both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Письменная речь</w:t>
            </w:r>
          </w:p>
          <w:p w:rsidR="005849A5" w:rsidRPr="00783379" w:rsidRDefault="005849A5" w:rsidP="00D614DF">
            <w:pPr>
              <w:spacing w:line="235" w:lineRule="auto"/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небольшой рассказ (эссе);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заполнение анкет, бланков;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5849A5" w:rsidRPr="00783379" w:rsidRDefault="005849A5" w:rsidP="00D614DF">
            <w:pPr>
              <w:ind w:left="0" w:firstLine="0"/>
              <w:jc w:val="both"/>
              <w:rPr>
                <w:b/>
                <w:lang w:eastAsia="en-US"/>
              </w:rPr>
            </w:pPr>
            <w:proofErr w:type="spellStart"/>
            <w:r w:rsidRPr="00783379">
              <w:rPr>
                <w:b/>
                <w:lang w:eastAsia="en-US"/>
              </w:rPr>
              <w:t>Аудирование</w:t>
            </w:r>
            <w:proofErr w:type="spellEnd"/>
          </w:p>
          <w:p w:rsidR="005849A5" w:rsidRPr="00783379" w:rsidRDefault="005849A5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понимать: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отделять главную информацию от второстепенной;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выявлять наиболее значимые факты;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5849A5" w:rsidRPr="00783379" w:rsidRDefault="005849A5" w:rsidP="00D614DF">
            <w:pPr>
              <w:spacing w:before="120"/>
              <w:ind w:left="0" w:firstLine="0"/>
              <w:jc w:val="both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Чтение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извлекать необходимую, интересующую информацию;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отделять главную информацию от второстепенной;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164" w:type="dxa"/>
          </w:tcPr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lastRenderedPageBreak/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783379">
              <w:rPr>
                <w:lang w:eastAsia="en-US"/>
              </w:rPr>
              <w:t>and</w:t>
            </w:r>
            <w:proofErr w:type="spellEnd"/>
            <w:r w:rsidRPr="00783379">
              <w:rPr>
                <w:lang w:eastAsia="en-US"/>
              </w:rPr>
              <w:t xml:space="preserve">, </w:t>
            </w:r>
            <w:proofErr w:type="spellStart"/>
            <w:r w:rsidRPr="00783379">
              <w:rPr>
                <w:lang w:eastAsia="en-US"/>
              </w:rPr>
              <w:t>but</w:t>
            </w:r>
            <w:proofErr w:type="spellEnd"/>
            <w:r w:rsidRPr="00783379">
              <w:rPr>
                <w:lang w:eastAsia="en-US"/>
              </w:rPr>
              <w:t>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lastRenderedPageBreak/>
              <w:t xml:space="preserve">артикль: определенный, неопределенный, нулевой;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основные случаи употребления определенного и неопределенного артикля;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употребление существительных без артикля;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наречия в сравнительной и превосходной степенях;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неопределенные наречия, производные от </w:t>
            </w:r>
            <w:proofErr w:type="spellStart"/>
            <w:r w:rsidRPr="00783379">
              <w:rPr>
                <w:lang w:eastAsia="en-US"/>
              </w:rPr>
              <w:t>some</w:t>
            </w:r>
            <w:proofErr w:type="spellEnd"/>
            <w:r w:rsidRPr="00783379">
              <w:rPr>
                <w:lang w:eastAsia="en-US"/>
              </w:rPr>
              <w:t xml:space="preserve">, </w:t>
            </w:r>
            <w:proofErr w:type="spellStart"/>
            <w:r w:rsidRPr="00783379">
              <w:rPr>
                <w:lang w:eastAsia="en-US"/>
              </w:rPr>
              <w:t>any</w:t>
            </w:r>
            <w:proofErr w:type="spellEnd"/>
            <w:r w:rsidRPr="00783379">
              <w:rPr>
                <w:lang w:eastAsia="en-US"/>
              </w:rPr>
              <w:t xml:space="preserve">, </w:t>
            </w:r>
            <w:proofErr w:type="spellStart"/>
            <w:r w:rsidRPr="00783379">
              <w:rPr>
                <w:lang w:eastAsia="en-US"/>
              </w:rPr>
              <w:t>every</w:t>
            </w:r>
            <w:proofErr w:type="spellEnd"/>
            <w:r w:rsidRPr="00783379">
              <w:rPr>
                <w:lang w:eastAsia="en-US"/>
              </w:rPr>
              <w:t>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val="en-US" w:eastAsia="en-US"/>
              </w:rPr>
            </w:pPr>
            <w:r w:rsidRPr="00783379">
              <w:rPr>
                <w:lang w:eastAsia="en-US"/>
              </w:rPr>
              <w:t>количественные</w:t>
            </w:r>
            <w:r w:rsidRPr="00783379">
              <w:rPr>
                <w:lang w:val="en-US" w:eastAsia="en-US"/>
              </w:rPr>
              <w:t xml:space="preserve"> </w:t>
            </w:r>
            <w:r w:rsidRPr="00783379">
              <w:rPr>
                <w:lang w:eastAsia="en-US"/>
              </w:rPr>
              <w:t>местоимения</w:t>
            </w:r>
            <w:r w:rsidRPr="00783379">
              <w:rPr>
                <w:lang w:val="en-US" w:eastAsia="en-US"/>
              </w:rPr>
              <w:t xml:space="preserve"> much, many, few, a few, little, a little;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val="en-US" w:eastAsia="en-US"/>
              </w:rPr>
            </w:pPr>
            <w:r w:rsidRPr="00783379">
              <w:rPr>
                <w:lang w:eastAsia="en-US"/>
              </w:rPr>
              <w:t>глагол</w:t>
            </w:r>
            <w:r w:rsidRPr="00783379">
              <w:rPr>
                <w:lang w:val="en-US" w:eastAsia="en-US"/>
              </w:rPr>
              <w:t xml:space="preserve">, </w:t>
            </w:r>
            <w:r w:rsidRPr="00783379">
              <w:rPr>
                <w:lang w:eastAsia="en-US"/>
              </w:rPr>
              <w:t>понятие</w:t>
            </w:r>
            <w:r w:rsidRPr="00783379">
              <w:rPr>
                <w:lang w:val="en-US" w:eastAsia="en-US"/>
              </w:rPr>
              <w:t xml:space="preserve"> </w:t>
            </w:r>
            <w:r w:rsidRPr="00783379">
              <w:rPr>
                <w:lang w:eastAsia="en-US"/>
              </w:rPr>
              <w:t>глагола</w:t>
            </w:r>
            <w:r w:rsidRPr="00783379">
              <w:rPr>
                <w:lang w:val="en-US" w:eastAsia="en-US"/>
              </w:rPr>
              <w:t>-</w:t>
            </w:r>
            <w:r w:rsidRPr="00783379">
              <w:rPr>
                <w:lang w:eastAsia="en-US"/>
              </w:rPr>
              <w:t>связки</w:t>
            </w:r>
            <w:r w:rsidRPr="00783379">
              <w:rPr>
                <w:lang w:val="en-US" w:eastAsia="en-US"/>
              </w:rPr>
              <w:t>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val="en-US" w:eastAsia="en-US"/>
              </w:rPr>
            </w:pPr>
            <w:r w:rsidRPr="00783379">
              <w:rPr>
                <w:lang w:eastAsia="en-US"/>
              </w:rPr>
              <w:t>образование</w:t>
            </w:r>
            <w:r w:rsidRPr="00783379">
              <w:rPr>
                <w:lang w:val="en-US" w:eastAsia="en-US"/>
              </w:rPr>
              <w:t xml:space="preserve"> </w:t>
            </w:r>
            <w:r w:rsidRPr="00783379">
              <w:rPr>
                <w:lang w:eastAsia="en-US"/>
              </w:rPr>
              <w:t>и</w:t>
            </w:r>
            <w:r w:rsidRPr="00783379">
              <w:rPr>
                <w:lang w:val="en-US" w:eastAsia="en-US"/>
              </w:rPr>
              <w:t xml:space="preserve"> </w:t>
            </w:r>
            <w:r w:rsidRPr="00783379">
              <w:rPr>
                <w:lang w:eastAsia="en-US"/>
              </w:rPr>
              <w:t>употребление</w:t>
            </w:r>
            <w:r w:rsidRPr="00783379">
              <w:rPr>
                <w:lang w:val="en-US" w:eastAsia="en-US"/>
              </w:rPr>
              <w:t xml:space="preserve"> </w:t>
            </w:r>
            <w:r w:rsidRPr="00783379">
              <w:rPr>
                <w:lang w:eastAsia="en-US"/>
              </w:rPr>
              <w:t>глаголов</w:t>
            </w:r>
            <w:r w:rsidRPr="00783379">
              <w:rPr>
                <w:lang w:val="en-US" w:eastAsia="en-US"/>
              </w:rPr>
              <w:t xml:space="preserve"> </w:t>
            </w:r>
            <w:r w:rsidRPr="00783379">
              <w:rPr>
                <w:lang w:eastAsia="en-US"/>
              </w:rPr>
              <w:t>в</w:t>
            </w:r>
            <w:r w:rsidRPr="00783379">
              <w:rPr>
                <w:lang w:val="en-US" w:eastAsia="en-US"/>
              </w:rPr>
              <w:t xml:space="preserve"> Present, Past, Future Simple/Indefinite, Present, Past, Future Continuous/Progressive, Present, Past, Future Perfect</w:t>
            </w:r>
          </w:p>
          <w:p w:rsidR="005849A5" w:rsidRPr="00783379" w:rsidRDefault="005849A5" w:rsidP="00D614DF">
            <w:pPr>
              <w:pStyle w:val="aa"/>
              <w:ind w:left="0" w:firstLine="0"/>
              <w:jc w:val="both"/>
              <w:rPr>
                <w:lang w:val="en-US" w:eastAsia="en-US"/>
              </w:rPr>
            </w:pPr>
          </w:p>
        </w:tc>
      </w:tr>
    </w:tbl>
    <w:p w:rsidR="005849A5" w:rsidRPr="00783379" w:rsidRDefault="005849A5" w:rsidP="005849A5">
      <w:pPr>
        <w:spacing w:line="360" w:lineRule="auto"/>
        <w:ind w:left="0" w:firstLine="0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646B89" w:rsidRPr="00604D7C" w:rsidRDefault="00646B89" w:rsidP="005849A5">
      <w:pPr>
        <w:ind w:firstLine="56"/>
        <w:rPr>
          <w:b/>
          <w:lang w:val="en-US"/>
        </w:rPr>
      </w:pPr>
    </w:p>
    <w:p w:rsidR="005849A5" w:rsidRPr="00783379" w:rsidRDefault="005849A5" w:rsidP="005849A5">
      <w:pPr>
        <w:ind w:firstLine="56"/>
      </w:pPr>
      <w:r w:rsidRPr="00783379">
        <w:rPr>
          <w:b/>
        </w:rPr>
        <w:t>2. СТРУКТУРА И СОДЕРЖАНИЕ УЧЕБНОЙ ДИСЦИПЛИНЫ</w:t>
      </w:r>
    </w:p>
    <w:p w:rsidR="00604D7C" w:rsidRDefault="00604D7C" w:rsidP="005849A5">
      <w:pPr>
        <w:ind w:firstLine="56"/>
        <w:rPr>
          <w:b/>
        </w:rPr>
      </w:pPr>
    </w:p>
    <w:p w:rsidR="005849A5" w:rsidRPr="00783379" w:rsidRDefault="005849A5" w:rsidP="005849A5">
      <w:pPr>
        <w:ind w:firstLine="56"/>
      </w:pPr>
      <w:r w:rsidRPr="00783379">
        <w:rPr>
          <w:b/>
        </w:rPr>
        <w:t>2.1. Объем учебной дисциплины и виды учебной работы</w:t>
      </w:r>
    </w:p>
    <w:p w:rsidR="005849A5" w:rsidRPr="00783379" w:rsidRDefault="005849A5" w:rsidP="005849A5">
      <w:pPr>
        <w:spacing w:line="360" w:lineRule="auto"/>
        <w:ind w:left="0" w:firstLine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868"/>
      </w:tblGrid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pPr>
              <w:rPr>
                <w:b/>
              </w:rPr>
            </w:pPr>
            <w:r w:rsidRPr="00783379">
              <w:rPr>
                <w:b/>
              </w:rPr>
              <w:t>Вид учебной работы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b/>
                <w:iCs/>
              </w:rPr>
            </w:pPr>
            <w:r w:rsidRPr="00783379">
              <w:rPr>
                <w:b/>
                <w:iCs/>
              </w:rPr>
              <w:t>Объем часов</w:t>
            </w:r>
          </w:p>
          <w:p w:rsidR="005849A5" w:rsidRPr="00783379" w:rsidRDefault="005849A5" w:rsidP="00D614DF">
            <w:pPr>
              <w:ind w:left="0" w:firstLine="40"/>
              <w:rPr>
                <w:b/>
                <w:iCs/>
              </w:rPr>
            </w:pPr>
          </w:p>
        </w:tc>
      </w:tr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pPr>
              <w:rPr>
                <w:b/>
              </w:rPr>
            </w:pPr>
            <w:r w:rsidRPr="00783379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pPr>
              <w:ind w:left="426" w:firstLine="0"/>
              <w:rPr>
                <w:b/>
              </w:rPr>
            </w:pPr>
            <w:r w:rsidRPr="00783379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b/>
                <w:iCs/>
              </w:rPr>
            </w:pPr>
            <w:r w:rsidRPr="00783379">
              <w:rPr>
                <w:b/>
                <w:iCs/>
              </w:rPr>
              <w:t>-</w:t>
            </w:r>
          </w:p>
        </w:tc>
      </w:tr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pPr>
              <w:rPr>
                <w:b/>
              </w:rPr>
            </w:pPr>
            <w:r w:rsidRPr="0078337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5849A5" w:rsidRPr="00783379" w:rsidTr="00D614DF">
        <w:trPr>
          <w:trHeight w:val="490"/>
        </w:trPr>
        <w:tc>
          <w:tcPr>
            <w:tcW w:w="5000" w:type="pct"/>
            <w:gridSpan w:val="2"/>
            <w:vAlign w:val="center"/>
          </w:tcPr>
          <w:p w:rsidR="005849A5" w:rsidRPr="00783379" w:rsidRDefault="005849A5" w:rsidP="00D614DF">
            <w:pPr>
              <w:ind w:left="0" w:firstLine="40"/>
              <w:rPr>
                <w:iCs/>
              </w:rPr>
            </w:pPr>
            <w:r w:rsidRPr="00783379">
              <w:t>в том числе:</w:t>
            </w:r>
          </w:p>
        </w:tc>
      </w:tr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r w:rsidRPr="00783379">
              <w:t>теоретическое обучение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r w:rsidRPr="00783379">
              <w:t xml:space="preserve">лабораторные </w:t>
            </w:r>
            <w:r>
              <w:t>и практические занятия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5849A5" w:rsidRPr="00783379" w:rsidTr="00D614DF">
        <w:trPr>
          <w:trHeight w:val="490"/>
        </w:trPr>
        <w:tc>
          <w:tcPr>
            <w:tcW w:w="4000" w:type="pct"/>
            <w:vAlign w:val="center"/>
          </w:tcPr>
          <w:p w:rsidR="005849A5" w:rsidRPr="00783379" w:rsidRDefault="005849A5" w:rsidP="00D614DF">
            <w:r>
              <w:t>самостоятельная работа</w:t>
            </w:r>
          </w:p>
        </w:tc>
        <w:tc>
          <w:tcPr>
            <w:tcW w:w="1000" w:type="pct"/>
            <w:vAlign w:val="center"/>
          </w:tcPr>
          <w:p w:rsidR="005849A5" w:rsidRPr="00783379" w:rsidRDefault="005849A5" w:rsidP="00D614DF">
            <w:pPr>
              <w:ind w:left="0" w:firstLine="40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849A5" w:rsidRPr="00783379" w:rsidTr="00D614DF">
        <w:trPr>
          <w:trHeight w:val="490"/>
        </w:trPr>
        <w:tc>
          <w:tcPr>
            <w:tcW w:w="5000" w:type="pct"/>
            <w:gridSpan w:val="2"/>
            <w:vAlign w:val="center"/>
          </w:tcPr>
          <w:p w:rsidR="005849A5" w:rsidRPr="00783379" w:rsidRDefault="005849A5" w:rsidP="00D614DF">
            <w:pPr>
              <w:suppressAutoHyphens/>
              <w:rPr>
                <w:b/>
                <w:iCs/>
              </w:rPr>
            </w:pPr>
            <w:r w:rsidRPr="00783379">
              <w:rPr>
                <w:b/>
                <w:iCs/>
              </w:rPr>
              <w:t xml:space="preserve">Промежуточная аттестация проводится в форме </w:t>
            </w:r>
            <w:r w:rsidRPr="00783379">
              <w:rPr>
                <w:iCs/>
              </w:rPr>
              <w:t>дифференцированного зачета</w:t>
            </w:r>
          </w:p>
        </w:tc>
      </w:tr>
    </w:tbl>
    <w:p w:rsidR="005849A5" w:rsidRPr="00783379" w:rsidRDefault="005849A5" w:rsidP="005849A5">
      <w:pPr>
        <w:spacing w:line="360" w:lineRule="auto"/>
        <w:ind w:left="0" w:firstLine="0"/>
        <w:rPr>
          <w:b/>
        </w:rPr>
        <w:sectPr w:rsidR="005849A5" w:rsidRPr="00783379" w:rsidSect="0096706B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49A5" w:rsidRPr="00646B89" w:rsidRDefault="005849A5" w:rsidP="00646B89">
      <w:pPr>
        <w:pStyle w:val="aa"/>
        <w:numPr>
          <w:ilvl w:val="1"/>
          <w:numId w:val="21"/>
        </w:numPr>
        <w:rPr>
          <w:b/>
        </w:rPr>
      </w:pPr>
      <w:r w:rsidRPr="00646B89">
        <w:rPr>
          <w:b/>
        </w:rPr>
        <w:lastRenderedPageBreak/>
        <w:t>Тематический пл</w:t>
      </w:r>
      <w:r w:rsidR="00775200">
        <w:rPr>
          <w:b/>
        </w:rPr>
        <w:t>а</w:t>
      </w:r>
      <w:r w:rsidRPr="00646B89">
        <w:rPr>
          <w:b/>
        </w:rPr>
        <w:t xml:space="preserve">н и содержание учебной дисциплины </w:t>
      </w:r>
    </w:p>
    <w:p w:rsidR="005849A5" w:rsidRPr="00783379" w:rsidRDefault="005849A5" w:rsidP="005849A5">
      <w:pPr>
        <w:ind w:left="780" w:firstLine="0"/>
        <w:rPr>
          <w:b/>
        </w:rPr>
      </w:pPr>
    </w:p>
    <w:tbl>
      <w:tblPr>
        <w:tblW w:w="153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9680"/>
        <w:gridCol w:w="1275"/>
        <w:gridCol w:w="1811"/>
      </w:tblGrid>
      <w:tr w:rsidR="005849A5" w:rsidRPr="00783379" w:rsidTr="00D614DF">
        <w:trPr>
          <w:trHeight w:val="20"/>
        </w:trPr>
        <w:tc>
          <w:tcPr>
            <w:tcW w:w="2625" w:type="dxa"/>
            <w:shd w:val="clear" w:color="auto" w:fill="FFFFFF"/>
            <w:vAlign w:val="center"/>
          </w:tcPr>
          <w:p w:rsidR="005849A5" w:rsidRPr="00783379" w:rsidRDefault="005849A5" w:rsidP="00D614DF">
            <w:pPr>
              <w:ind w:left="-27" w:firstLine="27"/>
              <w:jc w:val="center"/>
              <w:rPr>
                <w:b/>
              </w:rPr>
            </w:pPr>
            <w:r w:rsidRPr="00783379">
              <w:rPr>
                <w:b/>
              </w:rPr>
              <w:t xml:space="preserve">Наименование </w:t>
            </w:r>
          </w:p>
          <w:p w:rsidR="005849A5" w:rsidRPr="00783379" w:rsidRDefault="005849A5" w:rsidP="00D614DF">
            <w:pPr>
              <w:ind w:left="-27" w:firstLine="27"/>
              <w:jc w:val="center"/>
            </w:pPr>
            <w:r w:rsidRPr="00783379">
              <w:rPr>
                <w:b/>
              </w:rPr>
              <w:t>разделов и тем</w:t>
            </w:r>
          </w:p>
        </w:tc>
        <w:tc>
          <w:tcPr>
            <w:tcW w:w="9680" w:type="dxa"/>
            <w:shd w:val="clear" w:color="auto" w:fill="FFFFFF"/>
            <w:vAlign w:val="center"/>
          </w:tcPr>
          <w:p w:rsidR="005849A5" w:rsidRPr="00783379" w:rsidRDefault="005849A5" w:rsidP="00D614DF">
            <w:pPr>
              <w:jc w:val="center"/>
            </w:pPr>
            <w:r w:rsidRPr="00783379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849A5" w:rsidRPr="00783379" w:rsidRDefault="005849A5" w:rsidP="00D614DF">
            <w:pPr>
              <w:ind w:left="0" w:firstLine="69"/>
              <w:jc w:val="center"/>
            </w:pPr>
            <w:r w:rsidRPr="00783379">
              <w:rPr>
                <w:b/>
              </w:rPr>
              <w:t>Объем часов</w:t>
            </w:r>
          </w:p>
        </w:tc>
        <w:tc>
          <w:tcPr>
            <w:tcW w:w="1811" w:type="dxa"/>
          </w:tcPr>
          <w:p w:rsidR="005849A5" w:rsidRPr="00783379" w:rsidRDefault="005849A5" w:rsidP="00D614DF">
            <w:pPr>
              <w:ind w:left="0" w:firstLine="0"/>
              <w:jc w:val="center"/>
            </w:pPr>
            <w:r w:rsidRPr="00783379">
              <w:rPr>
                <w:b/>
              </w:rPr>
              <w:t>Осваиваемые элементы компетенций</w:t>
            </w: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1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3</w:t>
            </w:r>
          </w:p>
        </w:tc>
        <w:tc>
          <w:tcPr>
            <w:tcW w:w="1811" w:type="dxa"/>
          </w:tcPr>
          <w:p w:rsidR="005849A5" w:rsidRPr="00783379" w:rsidRDefault="005849A5" w:rsidP="00D614DF">
            <w:pPr>
              <w:ind w:firstLine="0"/>
              <w:jc w:val="center"/>
            </w:pPr>
            <w:r w:rsidRPr="00783379">
              <w:t>4</w:t>
            </w:r>
          </w:p>
        </w:tc>
      </w:tr>
      <w:tr w:rsidR="005849A5" w:rsidRPr="00783379" w:rsidTr="00D614DF">
        <w:trPr>
          <w:trHeight w:val="24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 xml:space="preserve">Тема 1. 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Продукты питания и способы кулинарной обработки</w:t>
            </w:r>
          </w:p>
          <w:p w:rsidR="005849A5" w:rsidRPr="00783379" w:rsidRDefault="005849A5" w:rsidP="00D614DF">
            <w:pPr>
              <w:ind w:left="0" w:firstLine="0"/>
            </w:pPr>
          </w:p>
          <w:p w:rsidR="005849A5" w:rsidRPr="00783379" w:rsidRDefault="005849A5" w:rsidP="00D614DF"/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</w:tcPr>
          <w:p w:rsidR="005849A5" w:rsidRPr="00783379" w:rsidRDefault="005849A5" w:rsidP="00D614DF"/>
        </w:tc>
        <w:tc>
          <w:tcPr>
            <w:tcW w:w="1811" w:type="dxa"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32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/>
        </w:tc>
        <w:tc>
          <w:tcPr>
            <w:tcW w:w="9680" w:type="dxa"/>
            <w:shd w:val="clear" w:color="auto" w:fill="FFFFFF"/>
          </w:tcPr>
          <w:p w:rsidR="00604D7C" w:rsidRDefault="005849A5" w:rsidP="00D614DF">
            <w:pPr>
              <w:ind w:left="110" w:firstLine="0"/>
              <w:jc w:val="both"/>
            </w:pPr>
            <w:r w:rsidRPr="00783379">
              <w:t xml:space="preserve">Освоение лексического материала по теме:  </w:t>
            </w:r>
          </w:p>
          <w:p w:rsidR="005849A5" w:rsidRPr="00783379" w:rsidRDefault="005849A5" w:rsidP="00D614DF">
            <w:pPr>
              <w:ind w:left="110" w:firstLine="0"/>
              <w:jc w:val="both"/>
            </w:pPr>
            <w:r w:rsidRPr="00783379">
              <w:t>Продукты питания и способы кулинарной обработки.</w:t>
            </w:r>
          </w:p>
          <w:p w:rsidR="005849A5" w:rsidRPr="00783379" w:rsidRDefault="005849A5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7"/>
              <w:jc w:val="both"/>
            </w:pPr>
            <w:r w:rsidRPr="00783379">
              <w:t xml:space="preserve">Грамматический материал: </w:t>
            </w:r>
          </w:p>
          <w:p w:rsidR="005849A5" w:rsidRPr="00783379" w:rsidRDefault="005849A5" w:rsidP="005849A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</w:pPr>
            <w:r w:rsidRPr="00783379">
              <w:t xml:space="preserve">местоимения (личные, притяжательные, возвратные). Объектный </w:t>
            </w:r>
            <w:proofErr w:type="gramStart"/>
            <w:r w:rsidRPr="00783379">
              <w:t>падеж,  неопределенные</w:t>
            </w:r>
            <w:proofErr w:type="gramEnd"/>
            <w:r w:rsidRPr="00783379">
              <w:t xml:space="preserve"> местоимения, производные от </w:t>
            </w:r>
            <w:proofErr w:type="spellStart"/>
            <w:r w:rsidRPr="00783379">
              <w:t>some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any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no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every</w:t>
            </w:r>
            <w:proofErr w:type="spellEnd"/>
            <w:r w:rsidRPr="00783379">
              <w:t>;</w:t>
            </w:r>
          </w:p>
          <w:p w:rsidR="005849A5" w:rsidRPr="00783379" w:rsidRDefault="005849A5" w:rsidP="005849A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</w:pPr>
            <w:r w:rsidRPr="00783379">
              <w:t xml:space="preserve">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5849A5" w:rsidRPr="00783379" w:rsidRDefault="005849A5" w:rsidP="005849A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</w:pPr>
            <w:r w:rsidRPr="00783379"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5849A5" w:rsidRPr="00783379" w:rsidRDefault="005849A5" w:rsidP="005849A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</w:pPr>
            <w:r w:rsidRPr="00783379">
              <w:t xml:space="preserve">предложения утвердительные, вопросительные, отрицательные, побудительные и порядок слов в них; </w:t>
            </w:r>
          </w:p>
          <w:p w:rsidR="005849A5" w:rsidRPr="00783379" w:rsidRDefault="005849A5" w:rsidP="005849A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</w:pPr>
            <w:r w:rsidRPr="00783379">
              <w:t>безличные предложения;</w:t>
            </w:r>
          </w:p>
          <w:p w:rsidR="005849A5" w:rsidRPr="00783379" w:rsidRDefault="005849A5" w:rsidP="005849A5">
            <w:pPr>
              <w:numPr>
                <w:ilvl w:val="0"/>
                <w:numId w:val="4"/>
              </w:numPr>
              <w:ind w:left="714" w:hanging="357"/>
            </w:pPr>
            <w:r w:rsidRPr="00783379">
              <w:t>понятие глагола-связки</w:t>
            </w:r>
          </w:p>
        </w:tc>
        <w:tc>
          <w:tcPr>
            <w:tcW w:w="1275" w:type="dxa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10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firstLine="0"/>
              <w:jc w:val="center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-27" w:firstLine="0"/>
            </w:pPr>
            <w:r w:rsidRPr="00783379">
              <w:rPr>
                <w:b/>
              </w:rPr>
              <w:t xml:space="preserve">Тема 2. </w:t>
            </w:r>
          </w:p>
          <w:p w:rsidR="005849A5" w:rsidRPr="00783379" w:rsidRDefault="005849A5" w:rsidP="00D614DF">
            <w:pPr>
              <w:ind w:left="-27" w:firstLine="0"/>
            </w:pPr>
            <w:r w:rsidRPr="00783379">
              <w:rPr>
                <w:b/>
              </w:rPr>
              <w:t xml:space="preserve">Типы организаций питания и работа персонала </w:t>
            </w:r>
          </w:p>
          <w:p w:rsidR="005849A5" w:rsidRPr="00783379" w:rsidRDefault="005849A5" w:rsidP="00D614DF"/>
          <w:p w:rsidR="005849A5" w:rsidRPr="00783379" w:rsidRDefault="005849A5" w:rsidP="00D614DF"/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pPr>
              <w:ind w:left="467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4</w:t>
            </w: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/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ind w:left="42" w:firstLine="0"/>
            </w:pPr>
            <w:r w:rsidRPr="00783379">
              <w:t>Освоение лексического материала по теме: «Типы организаций питания и работа персонала».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</w:pPr>
            <w:r w:rsidRPr="00783379">
              <w:t xml:space="preserve">Грамматический материал: </w:t>
            </w:r>
          </w:p>
          <w:p w:rsidR="005849A5" w:rsidRPr="00783379" w:rsidRDefault="005849A5" w:rsidP="005849A5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ind w:left="714" w:hanging="357"/>
            </w:pPr>
            <w:r w:rsidRPr="00783379">
              <w:t xml:space="preserve">имя существительное: его основные функции в предложении; </w:t>
            </w:r>
          </w:p>
          <w:p w:rsidR="005849A5" w:rsidRPr="00783379" w:rsidRDefault="005849A5" w:rsidP="005849A5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ind w:left="714" w:hanging="357"/>
            </w:pPr>
            <w:r w:rsidRPr="00783379">
              <w:t>имена существительные во множественном числе, образованные по правилу, а также исключения</w:t>
            </w:r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Тема 3.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lastRenderedPageBreak/>
              <w:t>Составление меню.  Названия  блюд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49767E" w:rsidP="0049767E">
            <w:pPr>
              <w:ind w:left="0" w:firstLine="0"/>
            </w:pPr>
            <w:r w:rsidRPr="00783379">
              <w:rPr>
                <w:b/>
              </w:rPr>
              <w:lastRenderedPageBreak/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4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</w:p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ind w:left="0" w:firstLine="0"/>
              <w:jc w:val="both"/>
            </w:pPr>
            <w:r w:rsidRPr="00783379">
              <w:t xml:space="preserve">Освоение лексического материала по темам: «Названия блюд», «Виды меню и структура меню» </w:t>
            </w:r>
          </w:p>
          <w:p w:rsidR="005849A5" w:rsidRPr="00783379" w:rsidRDefault="005849A5" w:rsidP="00D614DF">
            <w:pPr>
              <w:ind w:left="42" w:firstLine="0"/>
              <w:jc w:val="both"/>
            </w:pPr>
            <w:r w:rsidRPr="00783379">
              <w:t xml:space="preserve">Грамматический материал: </w:t>
            </w:r>
          </w:p>
          <w:p w:rsidR="005849A5" w:rsidRPr="00783379" w:rsidRDefault="005849A5" w:rsidP="005849A5">
            <w:pPr>
              <w:numPr>
                <w:ilvl w:val="0"/>
                <w:numId w:val="8"/>
              </w:numPr>
              <w:ind w:left="760" w:hanging="357"/>
              <w:jc w:val="both"/>
            </w:pPr>
            <w:r w:rsidRPr="00783379">
              <w:t>артикль: определенный, неопределенный, нулевой;</w:t>
            </w:r>
          </w:p>
          <w:p w:rsidR="005849A5" w:rsidRPr="00783379" w:rsidRDefault="005849A5" w:rsidP="005849A5">
            <w:pPr>
              <w:numPr>
                <w:ilvl w:val="0"/>
                <w:numId w:val="8"/>
              </w:numPr>
              <w:ind w:left="760" w:hanging="357"/>
              <w:jc w:val="both"/>
            </w:pPr>
            <w:r w:rsidRPr="00783379">
              <w:t>основные случаи употребления определенного и неопределенного артикля;</w:t>
            </w:r>
          </w:p>
          <w:p w:rsidR="005849A5" w:rsidRPr="00783379" w:rsidRDefault="005849A5" w:rsidP="005849A5">
            <w:pPr>
              <w:numPr>
                <w:ilvl w:val="0"/>
                <w:numId w:val="8"/>
              </w:numPr>
              <w:ind w:left="760" w:hanging="357"/>
              <w:jc w:val="both"/>
            </w:pPr>
            <w:r w:rsidRPr="00783379">
              <w:t xml:space="preserve">употребление существительных без артикля </w:t>
            </w:r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lastRenderedPageBreak/>
              <w:t>Тема 4.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Кухня. Производственные помещения и оборудование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pPr>
              <w:ind w:left="0" w:firstLine="0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2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</w:p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firstLine="0"/>
              <w:jc w:val="both"/>
            </w:pPr>
            <w:r w:rsidRPr="00783379">
              <w:t>Освоение лексического материала по теме «Кухонное оборудование.</w:t>
            </w:r>
            <w:r w:rsidRPr="00783379">
              <w:rPr>
                <w:b/>
              </w:rPr>
              <w:t xml:space="preserve"> </w:t>
            </w:r>
            <w:r w:rsidRPr="00783379">
              <w:t>Производственные</w:t>
            </w:r>
            <w:r w:rsidRPr="00783379">
              <w:rPr>
                <w:b/>
              </w:rPr>
              <w:t xml:space="preserve"> </w:t>
            </w:r>
            <w:r w:rsidRPr="00783379">
              <w:t>помещения»</w:t>
            </w:r>
          </w:p>
          <w:p w:rsidR="005849A5" w:rsidRPr="00783379" w:rsidRDefault="005849A5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firstLine="0"/>
              <w:jc w:val="both"/>
            </w:pPr>
            <w:r w:rsidRPr="00783379">
              <w:rPr>
                <w:b/>
              </w:rPr>
              <w:t>Г</w:t>
            </w:r>
            <w:r w:rsidRPr="00783379">
              <w:t>рамматический материал:</w:t>
            </w:r>
          </w:p>
          <w:p w:rsidR="005849A5" w:rsidRPr="00783379" w:rsidRDefault="005849A5" w:rsidP="005849A5">
            <w:pPr>
              <w:numPr>
                <w:ilvl w:val="0"/>
                <w:numId w:val="9"/>
              </w:numPr>
              <w:spacing w:before="120" w:after="120"/>
            </w:pPr>
            <w:r w:rsidRPr="00783379"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Тема 5.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Кухонная, столовая и барная посуда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pPr>
              <w:ind w:left="0" w:firstLine="0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2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</w:p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ind w:left="42" w:firstLine="0"/>
              <w:jc w:val="both"/>
            </w:pPr>
            <w:r w:rsidRPr="00783379">
              <w:t>Освоение лексического материала по темам: «Кухонная, столовая и барная посуда», «Сервировка стола»</w:t>
            </w:r>
          </w:p>
          <w:p w:rsidR="005849A5" w:rsidRPr="00783379" w:rsidRDefault="005849A5" w:rsidP="00D614DF">
            <w:pPr>
              <w:ind w:left="42" w:firstLine="0"/>
            </w:pPr>
            <w:r w:rsidRPr="00783379">
              <w:t xml:space="preserve">Грамматический </w:t>
            </w:r>
            <w:proofErr w:type="gramStart"/>
            <w:r w:rsidRPr="00783379">
              <w:t>материал :</w:t>
            </w:r>
            <w:proofErr w:type="gramEnd"/>
          </w:p>
          <w:p w:rsidR="005849A5" w:rsidRPr="00783379" w:rsidRDefault="005849A5" w:rsidP="005849A5">
            <w:pPr>
              <w:numPr>
                <w:ilvl w:val="0"/>
                <w:numId w:val="9"/>
              </w:numPr>
              <w:spacing w:before="120" w:after="120"/>
            </w:pPr>
            <w:r w:rsidRPr="00783379">
              <w:t xml:space="preserve">образование и употребление глаголов в </w:t>
            </w:r>
            <w:proofErr w:type="spellStart"/>
            <w:r w:rsidRPr="00783379">
              <w:t>Present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Past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Future</w:t>
            </w:r>
            <w:proofErr w:type="spellEnd"/>
            <w:r w:rsidRPr="00783379">
              <w:t xml:space="preserve"> </w:t>
            </w:r>
            <w:proofErr w:type="spellStart"/>
            <w:r w:rsidRPr="00783379">
              <w:t>Simple</w:t>
            </w:r>
            <w:proofErr w:type="spellEnd"/>
            <w:r w:rsidRPr="00783379">
              <w:t>/</w:t>
            </w:r>
            <w:proofErr w:type="spellStart"/>
            <w:r w:rsidRPr="00783379">
              <w:t>Indefinite</w:t>
            </w:r>
            <w:proofErr w:type="spellEnd"/>
            <w:r w:rsidRPr="00783379">
              <w:t xml:space="preserve">. </w:t>
            </w:r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152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Тема 6.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Обслуживание посетителей в ресторане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pPr>
              <w:ind w:left="0" w:firstLine="0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4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  <w:rPr>
                <w:lang w:val="en-US"/>
              </w:rPr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75200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/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ind w:left="42" w:firstLine="0"/>
              <w:jc w:val="both"/>
            </w:pPr>
            <w:r w:rsidRPr="00783379">
              <w:t xml:space="preserve">Освоение лексико-грамматического материала по теме: «Обслуживание посетителей в ресторане». </w:t>
            </w:r>
          </w:p>
          <w:p w:rsidR="005849A5" w:rsidRPr="00783379" w:rsidRDefault="005849A5" w:rsidP="00D614DF">
            <w:pPr>
              <w:ind w:left="42" w:firstLine="0"/>
              <w:jc w:val="both"/>
            </w:pPr>
            <w:r w:rsidRPr="00783379">
              <w:t xml:space="preserve">Грамматический материал: </w:t>
            </w:r>
          </w:p>
          <w:p w:rsidR="005849A5" w:rsidRPr="00783379" w:rsidRDefault="005849A5" w:rsidP="005849A5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783379">
              <w:t>количественные</w:t>
            </w:r>
            <w:r w:rsidRPr="00783379">
              <w:rPr>
                <w:lang w:val="en-US"/>
              </w:rPr>
              <w:t xml:space="preserve"> </w:t>
            </w:r>
            <w:r w:rsidRPr="00783379">
              <w:t>местоимения</w:t>
            </w:r>
            <w:r w:rsidRPr="00783379">
              <w:rPr>
                <w:lang w:val="en-US"/>
              </w:rPr>
              <w:t xml:space="preserve"> much, many, few, a few, little, a little</w:t>
            </w:r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  <w:rPr>
                <w:lang w:val="en-US"/>
              </w:rPr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  <w:rPr>
                <w:lang w:val="en-US"/>
              </w:rPr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Тема 7.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Система закупок и хранения продуктов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pPr>
              <w:ind w:left="0" w:firstLine="0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BA4B56" w:rsidP="00D614DF">
            <w:r>
              <w:t>4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/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ind w:left="0" w:firstLine="0"/>
              <w:jc w:val="both"/>
            </w:pPr>
            <w:r w:rsidRPr="00783379">
              <w:t xml:space="preserve">Освоение лексического материала по теме: «Система закупок и хранения продуктов» 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t xml:space="preserve">Грамматический материал:   времена группы </w:t>
            </w:r>
            <w:proofErr w:type="spellStart"/>
            <w:r w:rsidRPr="00783379">
              <w:t>Continuous</w:t>
            </w:r>
            <w:proofErr w:type="spellEnd"/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Тема 8.</w:t>
            </w:r>
          </w:p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 xml:space="preserve">Организация работы официанта и бармена </w:t>
            </w:r>
          </w:p>
        </w:tc>
        <w:tc>
          <w:tcPr>
            <w:tcW w:w="9680" w:type="dxa"/>
            <w:shd w:val="clear" w:color="auto" w:fill="FFFFFF"/>
          </w:tcPr>
          <w:p w:rsidR="005849A5" w:rsidRPr="00783379" w:rsidRDefault="0049767E" w:rsidP="00D614DF">
            <w:pPr>
              <w:ind w:left="0" w:firstLine="0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849A5" w:rsidRPr="00783379" w:rsidRDefault="005849A5" w:rsidP="00D614DF">
            <w:r w:rsidRPr="00783379">
              <w:rPr>
                <w:b/>
              </w:rPr>
              <w:t>2</w:t>
            </w:r>
          </w:p>
        </w:tc>
        <w:tc>
          <w:tcPr>
            <w:tcW w:w="1811" w:type="dxa"/>
            <w:vMerge w:val="restart"/>
          </w:tcPr>
          <w:p w:rsidR="005849A5" w:rsidRPr="00783379" w:rsidRDefault="005849A5" w:rsidP="00D614DF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5849A5" w:rsidRPr="00783379" w:rsidRDefault="005849A5" w:rsidP="00D614DF">
            <w:pPr>
              <w:ind w:firstLine="0"/>
              <w:jc w:val="center"/>
            </w:pPr>
          </w:p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5849A5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5849A5" w:rsidRPr="00783379" w:rsidRDefault="005849A5" w:rsidP="00D614DF">
            <w:pPr>
              <w:ind w:left="115" w:firstLine="0"/>
            </w:pPr>
          </w:p>
        </w:tc>
        <w:tc>
          <w:tcPr>
            <w:tcW w:w="9680" w:type="dxa"/>
            <w:shd w:val="clear" w:color="auto" w:fill="FFFFFF"/>
          </w:tcPr>
          <w:p w:rsidR="005849A5" w:rsidRPr="00783379" w:rsidRDefault="005849A5" w:rsidP="00D614DF">
            <w:pPr>
              <w:ind w:left="42" w:firstLine="0"/>
              <w:jc w:val="both"/>
            </w:pPr>
            <w:r w:rsidRPr="00783379">
              <w:t>Освоение лексического материала по теме: «Организация работы официанта и бармена»</w:t>
            </w:r>
          </w:p>
          <w:p w:rsidR="005849A5" w:rsidRPr="00783379" w:rsidRDefault="005849A5" w:rsidP="00D614DF">
            <w:pPr>
              <w:ind w:left="42" w:firstLine="0"/>
            </w:pPr>
            <w:r w:rsidRPr="00783379">
              <w:t xml:space="preserve">Грамматический материал:  неопределенные наречия, производные от </w:t>
            </w:r>
            <w:proofErr w:type="spellStart"/>
            <w:r w:rsidRPr="00783379">
              <w:t>some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any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every</w:t>
            </w:r>
            <w:proofErr w:type="spellEnd"/>
            <w:r w:rsidRPr="00783379">
              <w:t xml:space="preserve"> </w:t>
            </w:r>
          </w:p>
        </w:tc>
        <w:tc>
          <w:tcPr>
            <w:tcW w:w="1275" w:type="dxa"/>
            <w:vMerge/>
            <w:shd w:val="clear" w:color="auto" w:fill="FFFFFF"/>
          </w:tcPr>
          <w:p w:rsidR="005849A5" w:rsidRPr="00783379" w:rsidRDefault="005849A5" w:rsidP="00D614DF">
            <w:pPr>
              <w:widowControl w:val="0"/>
            </w:pPr>
          </w:p>
        </w:tc>
        <w:tc>
          <w:tcPr>
            <w:tcW w:w="1811" w:type="dxa"/>
            <w:vMerge/>
          </w:tcPr>
          <w:p w:rsidR="005849A5" w:rsidRPr="00783379" w:rsidRDefault="005849A5" w:rsidP="00D614DF">
            <w:pPr>
              <w:ind w:firstLine="0"/>
              <w:jc w:val="center"/>
            </w:pPr>
          </w:p>
        </w:tc>
      </w:tr>
      <w:tr w:rsidR="00BA4B56" w:rsidRPr="00783379" w:rsidTr="00D614DF">
        <w:trPr>
          <w:trHeight w:val="360"/>
        </w:trPr>
        <w:tc>
          <w:tcPr>
            <w:tcW w:w="2625" w:type="dxa"/>
            <w:vMerge w:val="restart"/>
            <w:shd w:val="clear" w:color="auto" w:fill="FFFFFF"/>
          </w:tcPr>
          <w:p w:rsidR="00BA4B56" w:rsidRPr="00783379" w:rsidRDefault="00BA4B56" w:rsidP="00BA4B56">
            <w:pPr>
              <w:ind w:left="0" w:firstLine="0"/>
            </w:pPr>
            <w:r w:rsidRPr="00783379">
              <w:rPr>
                <w:b/>
              </w:rPr>
              <w:lastRenderedPageBreak/>
              <w:t>Тема 9.</w:t>
            </w:r>
          </w:p>
          <w:p w:rsidR="00BA4B56" w:rsidRPr="00783379" w:rsidRDefault="00BA4B56" w:rsidP="00BA4B56">
            <w:pPr>
              <w:ind w:left="0" w:firstLine="0"/>
            </w:pPr>
            <w:r w:rsidRPr="00783379">
              <w:rPr>
                <w:b/>
              </w:rPr>
              <w:t>Кухни народов мира и рецепты приготовления блюд</w:t>
            </w:r>
          </w:p>
        </w:tc>
        <w:tc>
          <w:tcPr>
            <w:tcW w:w="9680" w:type="dxa"/>
            <w:shd w:val="clear" w:color="auto" w:fill="FFFFFF"/>
          </w:tcPr>
          <w:p w:rsidR="00BA4B56" w:rsidRPr="00783379" w:rsidRDefault="0049767E" w:rsidP="00BA4B56">
            <w:pPr>
              <w:ind w:left="0" w:firstLine="0"/>
            </w:pPr>
            <w:r w:rsidRPr="00783379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A4B56" w:rsidRPr="00783379" w:rsidRDefault="00BA4B56" w:rsidP="00BA4B56">
            <w:r w:rsidRPr="00783379">
              <w:rPr>
                <w:b/>
              </w:rPr>
              <w:t>6</w:t>
            </w:r>
          </w:p>
        </w:tc>
        <w:tc>
          <w:tcPr>
            <w:tcW w:w="1811" w:type="dxa"/>
            <w:vMerge w:val="restart"/>
          </w:tcPr>
          <w:p w:rsidR="00BA4B56" w:rsidRPr="00783379" w:rsidRDefault="00BA4B56" w:rsidP="00BA4B56">
            <w:pPr>
              <w:ind w:left="0" w:firstLine="0"/>
            </w:pPr>
            <w:r w:rsidRPr="00783379">
              <w:rPr>
                <w:b/>
              </w:rPr>
              <w:t>ОК 1-5,9,10</w:t>
            </w:r>
          </w:p>
          <w:p w:rsidR="00BA4B56" w:rsidRPr="00783379" w:rsidRDefault="00BA4B56" w:rsidP="00BA4B56">
            <w:pPr>
              <w:ind w:firstLine="0"/>
              <w:jc w:val="center"/>
            </w:pPr>
          </w:p>
          <w:p w:rsidR="00BA4B56" w:rsidRPr="00783379" w:rsidRDefault="00BA4B56" w:rsidP="00BA4B56">
            <w:pPr>
              <w:ind w:firstLine="0"/>
              <w:jc w:val="center"/>
            </w:pPr>
          </w:p>
        </w:tc>
      </w:tr>
      <w:tr w:rsidR="00BA4B56" w:rsidRPr="00783379" w:rsidTr="00D614DF">
        <w:trPr>
          <w:trHeight w:val="20"/>
        </w:trPr>
        <w:tc>
          <w:tcPr>
            <w:tcW w:w="2625" w:type="dxa"/>
            <w:vMerge/>
            <w:shd w:val="clear" w:color="auto" w:fill="FFFFFF"/>
          </w:tcPr>
          <w:p w:rsidR="00BA4B56" w:rsidRPr="00783379" w:rsidRDefault="00BA4B56" w:rsidP="00BA4B56"/>
        </w:tc>
        <w:tc>
          <w:tcPr>
            <w:tcW w:w="9680" w:type="dxa"/>
            <w:shd w:val="clear" w:color="auto" w:fill="FFFFFF"/>
          </w:tcPr>
          <w:p w:rsidR="00BA4B56" w:rsidRPr="00783379" w:rsidRDefault="00BA4B56" w:rsidP="00BA4B56">
            <w:pPr>
              <w:ind w:hanging="672"/>
              <w:jc w:val="both"/>
            </w:pPr>
            <w:r w:rsidRPr="00783379">
              <w:t xml:space="preserve">Освоение лексического материала по теме </w:t>
            </w:r>
            <w:proofErr w:type="gramStart"/>
            <w:r w:rsidRPr="00783379">
              <w:t>« Кухни</w:t>
            </w:r>
            <w:proofErr w:type="gramEnd"/>
            <w:r w:rsidRPr="00783379">
              <w:t xml:space="preserve"> разных стран»</w:t>
            </w:r>
          </w:p>
          <w:p w:rsidR="00BA4B56" w:rsidRPr="00783379" w:rsidRDefault="00BA4B56" w:rsidP="00BA4B56">
            <w:pPr>
              <w:ind w:left="42" w:firstLine="0"/>
            </w:pPr>
            <w:r w:rsidRPr="00783379">
              <w:t xml:space="preserve">Грамматический материал: совершенные времена глагола: </w:t>
            </w:r>
            <w:proofErr w:type="spellStart"/>
            <w:r w:rsidRPr="00783379">
              <w:t>Present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Past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Future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Perfect</w:t>
            </w:r>
            <w:proofErr w:type="spellEnd"/>
            <w:r w:rsidRPr="00783379">
              <w:t>.</w:t>
            </w:r>
          </w:p>
        </w:tc>
        <w:tc>
          <w:tcPr>
            <w:tcW w:w="1275" w:type="dxa"/>
            <w:vMerge/>
            <w:shd w:val="clear" w:color="auto" w:fill="FFFFFF"/>
          </w:tcPr>
          <w:p w:rsidR="00BA4B56" w:rsidRPr="00783379" w:rsidRDefault="00BA4B56" w:rsidP="00BA4B56">
            <w:pPr>
              <w:widowControl w:val="0"/>
            </w:pPr>
          </w:p>
        </w:tc>
        <w:tc>
          <w:tcPr>
            <w:tcW w:w="1811" w:type="dxa"/>
            <w:vMerge/>
          </w:tcPr>
          <w:p w:rsidR="00BA4B56" w:rsidRPr="00783379" w:rsidRDefault="00BA4B56" w:rsidP="00BA4B56">
            <w:pPr>
              <w:ind w:firstLine="0"/>
              <w:jc w:val="center"/>
            </w:pPr>
          </w:p>
        </w:tc>
      </w:tr>
      <w:tr w:rsidR="00BA4B56" w:rsidRPr="00783379" w:rsidTr="00D614DF">
        <w:trPr>
          <w:trHeight w:val="20"/>
        </w:trPr>
        <w:tc>
          <w:tcPr>
            <w:tcW w:w="2625" w:type="dxa"/>
            <w:shd w:val="clear" w:color="auto" w:fill="FFFFFF"/>
          </w:tcPr>
          <w:p w:rsidR="00BA4B56" w:rsidRPr="0049767E" w:rsidRDefault="00BA4B56" w:rsidP="00BA4B56">
            <w:pPr>
              <w:rPr>
                <w:b/>
              </w:rPr>
            </w:pPr>
            <w:r w:rsidRPr="0049767E">
              <w:rPr>
                <w:b/>
              </w:rPr>
              <w:t>Промежуточная аттестация</w:t>
            </w:r>
          </w:p>
        </w:tc>
        <w:tc>
          <w:tcPr>
            <w:tcW w:w="9680" w:type="dxa"/>
            <w:shd w:val="clear" w:color="auto" w:fill="FFFFFF"/>
            <w:vAlign w:val="center"/>
          </w:tcPr>
          <w:p w:rsidR="00BA4B56" w:rsidRPr="00783379" w:rsidRDefault="00BA4B56" w:rsidP="00BA4B56">
            <w:pPr>
              <w:jc w:val="right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275" w:type="dxa"/>
            <w:shd w:val="clear" w:color="auto" w:fill="FFFFFF"/>
          </w:tcPr>
          <w:p w:rsidR="00BA4B56" w:rsidRPr="00783379" w:rsidRDefault="00BA4B56" w:rsidP="00BA4B5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</w:tcPr>
          <w:p w:rsidR="00BA4B56" w:rsidRPr="00783379" w:rsidRDefault="00BA4B56" w:rsidP="00BA4B56">
            <w:pPr>
              <w:ind w:firstLine="0"/>
              <w:jc w:val="center"/>
            </w:pPr>
          </w:p>
        </w:tc>
      </w:tr>
      <w:tr w:rsidR="00BA4B56" w:rsidRPr="00783379" w:rsidTr="00D614DF">
        <w:trPr>
          <w:trHeight w:val="20"/>
        </w:trPr>
        <w:tc>
          <w:tcPr>
            <w:tcW w:w="2625" w:type="dxa"/>
            <w:shd w:val="clear" w:color="auto" w:fill="FFFFFF"/>
          </w:tcPr>
          <w:p w:rsidR="00BA4B56" w:rsidRPr="00783379" w:rsidRDefault="00BA4B56" w:rsidP="00BA4B56"/>
        </w:tc>
        <w:tc>
          <w:tcPr>
            <w:tcW w:w="9680" w:type="dxa"/>
            <w:shd w:val="clear" w:color="auto" w:fill="FFFFFF"/>
            <w:vAlign w:val="center"/>
          </w:tcPr>
          <w:p w:rsidR="00BA4B56" w:rsidRPr="00783379" w:rsidRDefault="00BA4B56" w:rsidP="00BA4B56">
            <w:pPr>
              <w:jc w:val="right"/>
            </w:pPr>
            <w:r w:rsidRPr="00783379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BA4B56" w:rsidRPr="00783379" w:rsidRDefault="00BA4B56" w:rsidP="00BA4B56">
            <w:r>
              <w:t>40</w:t>
            </w:r>
          </w:p>
        </w:tc>
        <w:tc>
          <w:tcPr>
            <w:tcW w:w="1811" w:type="dxa"/>
          </w:tcPr>
          <w:p w:rsidR="00BA4B56" w:rsidRPr="00783379" w:rsidRDefault="00BA4B56" w:rsidP="00BA4B56">
            <w:pPr>
              <w:ind w:firstLine="0"/>
              <w:jc w:val="center"/>
            </w:pPr>
          </w:p>
        </w:tc>
      </w:tr>
    </w:tbl>
    <w:p w:rsidR="005849A5" w:rsidRPr="00783379" w:rsidRDefault="005849A5" w:rsidP="005849A5">
      <w:pPr>
        <w:ind w:left="780" w:firstLine="0"/>
      </w:pPr>
    </w:p>
    <w:p w:rsidR="005849A5" w:rsidRPr="00783379" w:rsidRDefault="005849A5" w:rsidP="005849A5">
      <w:pPr>
        <w:spacing w:line="360" w:lineRule="auto"/>
        <w:ind w:left="0" w:firstLine="0"/>
        <w:rPr>
          <w:b/>
        </w:rPr>
        <w:sectPr w:rsidR="005849A5" w:rsidRPr="00783379" w:rsidSect="00532A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49A5" w:rsidRPr="00783379" w:rsidRDefault="005849A5" w:rsidP="005849A5">
      <w:pPr>
        <w:ind w:left="0" w:firstLine="770"/>
        <w:rPr>
          <w:b/>
          <w:bCs/>
        </w:rPr>
      </w:pPr>
      <w:r w:rsidRPr="00783379">
        <w:rPr>
          <w:b/>
          <w:bCs/>
        </w:rPr>
        <w:lastRenderedPageBreak/>
        <w:t>3. УСЛОВИЯ РЕАЛИЗАЦИИ ПРОГРАММЫ УЧЕБНОЙ ДИСЦИПЛИНЫ</w:t>
      </w:r>
    </w:p>
    <w:p w:rsidR="005849A5" w:rsidRPr="00783379" w:rsidRDefault="005849A5" w:rsidP="005849A5">
      <w:pPr>
        <w:spacing w:before="120" w:after="120"/>
        <w:ind w:left="0" w:firstLine="770"/>
        <w:rPr>
          <w:b/>
          <w:bCs/>
        </w:rPr>
      </w:pPr>
    </w:p>
    <w:p w:rsidR="002E5CA4" w:rsidRPr="00783379" w:rsidRDefault="005849A5" w:rsidP="00604D7C">
      <w:pPr>
        <w:suppressAutoHyphens/>
        <w:ind w:left="0" w:firstLine="708"/>
        <w:jc w:val="both"/>
        <w:rPr>
          <w:bCs/>
        </w:rPr>
      </w:pPr>
      <w:r w:rsidRPr="00783379">
        <w:rPr>
          <w:b/>
          <w:bCs/>
        </w:rPr>
        <w:t>3.1.</w:t>
      </w:r>
      <w:r w:rsidRPr="00783379">
        <w:rPr>
          <w:bCs/>
        </w:rPr>
        <w:t xml:space="preserve"> </w:t>
      </w:r>
      <w:r w:rsidR="002E5CA4">
        <w:rPr>
          <w:bCs/>
        </w:rPr>
        <w:t>Р</w:t>
      </w:r>
      <w:r w:rsidR="002E5CA4" w:rsidRPr="00783379">
        <w:rPr>
          <w:bCs/>
        </w:rPr>
        <w:t>еализаци</w:t>
      </w:r>
      <w:r w:rsidR="002E5CA4">
        <w:rPr>
          <w:bCs/>
        </w:rPr>
        <w:t>я</w:t>
      </w:r>
      <w:r w:rsidR="002E5CA4" w:rsidRPr="00783379">
        <w:rPr>
          <w:bCs/>
        </w:rPr>
        <w:t xml:space="preserve"> </w:t>
      </w:r>
      <w:r w:rsidR="002E5CA4">
        <w:rPr>
          <w:bCs/>
        </w:rPr>
        <w:t xml:space="preserve">рабочей </w:t>
      </w:r>
      <w:r w:rsidR="002E5CA4" w:rsidRPr="00783379">
        <w:rPr>
          <w:bCs/>
        </w:rPr>
        <w:t xml:space="preserve">программы учебной дисциплины </w:t>
      </w:r>
      <w:r w:rsidR="002E5CA4">
        <w:rPr>
          <w:bCs/>
        </w:rPr>
        <w:t>п</w:t>
      </w:r>
      <w:r w:rsidR="002E5CA4" w:rsidRPr="00783379">
        <w:rPr>
          <w:bCs/>
        </w:rPr>
        <w:t>редусм</w:t>
      </w:r>
      <w:r w:rsidR="002E5CA4">
        <w:rPr>
          <w:bCs/>
        </w:rPr>
        <w:t>атривает наличие</w:t>
      </w:r>
      <w:r w:rsidR="002E5CA4" w:rsidRPr="00783379">
        <w:rPr>
          <w:bCs/>
        </w:rPr>
        <w:t>:</w:t>
      </w:r>
    </w:p>
    <w:p w:rsidR="002E5CA4" w:rsidRDefault="002E5CA4" w:rsidP="00604D7C">
      <w:pPr>
        <w:suppressAutoHyphens/>
        <w:autoSpaceDE w:val="0"/>
        <w:autoSpaceDN w:val="0"/>
        <w:adjustRightInd w:val="0"/>
        <w:ind w:left="0" w:firstLine="0"/>
        <w:jc w:val="both"/>
        <w:rPr>
          <w:bCs/>
          <w:lang w:eastAsia="en-US"/>
        </w:rPr>
      </w:pPr>
      <w:r>
        <w:rPr>
          <w:bCs/>
        </w:rPr>
        <w:t>к</w:t>
      </w:r>
      <w:r w:rsidR="005849A5" w:rsidRPr="00783379">
        <w:rPr>
          <w:bCs/>
        </w:rPr>
        <w:t>абинет</w:t>
      </w:r>
      <w:r>
        <w:rPr>
          <w:bCs/>
        </w:rPr>
        <w:t>а</w:t>
      </w:r>
      <w:r w:rsidR="005849A5" w:rsidRPr="00783379">
        <w:rPr>
          <w:bCs/>
        </w:rPr>
        <w:t xml:space="preserve"> «</w:t>
      </w:r>
      <w:r w:rsidR="005849A5" w:rsidRPr="00783379">
        <w:rPr>
          <w:u w:color="FF0000"/>
        </w:rPr>
        <w:t>Иностранного языка</w:t>
      </w:r>
      <w:r w:rsidR="005849A5" w:rsidRPr="00783379">
        <w:rPr>
          <w:bCs/>
        </w:rPr>
        <w:t>»</w:t>
      </w:r>
      <w:r w:rsidR="005849A5" w:rsidRPr="00783379">
        <w:rPr>
          <w:lang w:eastAsia="en-US"/>
        </w:rPr>
        <w:t>, оснащенн</w:t>
      </w:r>
      <w:r>
        <w:rPr>
          <w:lang w:eastAsia="en-US"/>
        </w:rPr>
        <w:t>ого</w:t>
      </w:r>
      <w:r w:rsidR="005849A5" w:rsidRPr="00783379">
        <w:rPr>
          <w:lang w:eastAsia="en-US"/>
        </w:rPr>
        <w:t xml:space="preserve"> о</w:t>
      </w:r>
      <w:r w:rsidR="005849A5" w:rsidRPr="00783379">
        <w:rPr>
          <w:bCs/>
          <w:lang w:eastAsia="en-US"/>
        </w:rPr>
        <w:t xml:space="preserve">борудованием: </w:t>
      </w:r>
    </w:p>
    <w:p w:rsidR="002E5CA4" w:rsidRDefault="005849A5" w:rsidP="00604D7C">
      <w:pPr>
        <w:suppressAutoHyphens/>
        <w:autoSpaceDE w:val="0"/>
        <w:autoSpaceDN w:val="0"/>
        <w:adjustRightInd w:val="0"/>
        <w:ind w:left="0" w:firstLine="0"/>
        <w:jc w:val="both"/>
        <w:rPr>
          <w:bCs/>
        </w:rPr>
      </w:pPr>
      <w:r w:rsidRPr="00783379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</w:t>
      </w:r>
    </w:p>
    <w:p w:rsidR="002E5CA4" w:rsidRDefault="005849A5" w:rsidP="00604D7C">
      <w:pPr>
        <w:suppressAutoHyphens/>
        <w:autoSpaceDE w:val="0"/>
        <w:autoSpaceDN w:val="0"/>
        <w:adjustRightInd w:val="0"/>
        <w:ind w:left="0" w:firstLine="0"/>
        <w:jc w:val="both"/>
      </w:pPr>
      <w:r w:rsidRPr="00783379">
        <w:rPr>
          <w:bCs/>
        </w:rPr>
        <w:t xml:space="preserve">техническими средствами </w:t>
      </w:r>
      <w:r w:rsidRPr="00783379">
        <w:t xml:space="preserve">компьютером, средствами </w:t>
      </w:r>
      <w:proofErr w:type="spellStart"/>
      <w:r w:rsidRPr="00783379">
        <w:t>аудиовизуализации</w:t>
      </w:r>
      <w:proofErr w:type="spellEnd"/>
      <w:r w:rsidRPr="00783379">
        <w:t xml:space="preserve">, мультимедийным проектором; </w:t>
      </w:r>
    </w:p>
    <w:p w:rsidR="005849A5" w:rsidRPr="00783379" w:rsidRDefault="005849A5" w:rsidP="00604D7C">
      <w:pPr>
        <w:suppressAutoHyphens/>
        <w:autoSpaceDE w:val="0"/>
        <w:autoSpaceDN w:val="0"/>
        <w:adjustRightInd w:val="0"/>
        <w:ind w:left="0" w:firstLine="0"/>
        <w:jc w:val="both"/>
      </w:pPr>
      <w:r w:rsidRPr="00783379">
        <w:t xml:space="preserve">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5849A5" w:rsidRPr="00783379" w:rsidRDefault="005849A5" w:rsidP="00604D7C">
      <w:pPr>
        <w:suppressAutoHyphens/>
        <w:autoSpaceDE w:val="0"/>
        <w:autoSpaceDN w:val="0"/>
        <w:adjustRightInd w:val="0"/>
        <w:ind w:left="0" w:firstLine="0"/>
        <w:jc w:val="both"/>
        <w:rPr>
          <w:b/>
          <w:bCs/>
        </w:rPr>
      </w:pPr>
    </w:p>
    <w:p w:rsidR="002F083E" w:rsidRDefault="002F083E" w:rsidP="002F083E">
      <w:pPr>
        <w:suppressAutoHyphens/>
        <w:autoSpaceDE w:val="0"/>
        <w:autoSpaceDN w:val="0"/>
        <w:adjustRightInd w:val="0"/>
        <w:ind w:left="0" w:firstLine="770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2F083E" w:rsidRDefault="002F083E" w:rsidP="002F083E">
      <w:pPr>
        <w:ind w:left="360"/>
        <w:contextualSpacing/>
      </w:pPr>
    </w:p>
    <w:p w:rsidR="002F083E" w:rsidRDefault="002F083E" w:rsidP="002F083E">
      <w:pPr>
        <w:ind w:left="0" w:firstLine="0"/>
        <w:contextualSpacing/>
        <w:jc w:val="both"/>
        <w:outlineLvl w:val="0"/>
        <w:rPr>
          <w:b/>
        </w:rPr>
      </w:pPr>
      <w:r>
        <w:rPr>
          <w:b/>
        </w:rPr>
        <w:tab/>
        <w:t>3.2.1. Основная литература</w:t>
      </w:r>
    </w:p>
    <w:p w:rsidR="002F083E" w:rsidRDefault="002F083E" w:rsidP="002F083E">
      <w:pPr>
        <w:ind w:left="0" w:firstLine="0"/>
        <w:contextualSpacing/>
        <w:jc w:val="both"/>
        <w:outlineLvl w:val="0"/>
        <w:rPr>
          <w:b/>
        </w:rPr>
      </w:pPr>
    </w:p>
    <w:p w:rsidR="002F083E" w:rsidRDefault="002F083E" w:rsidP="002F083E">
      <w:pPr>
        <w:ind w:left="0" w:firstLine="708"/>
        <w:contextualSpacing/>
        <w:jc w:val="both"/>
      </w:pPr>
      <w:r>
        <w:t xml:space="preserve">1. Минина, О.Г. Базовый профессиональный английский язык: учебное пособие: / О.Г. Минина. – Москва; Берлин: </w:t>
      </w:r>
      <w:proofErr w:type="spellStart"/>
      <w:r>
        <w:t>Директ</w:t>
      </w:r>
      <w:proofErr w:type="spellEnd"/>
      <w:r>
        <w:t xml:space="preserve">-Медиа, 2020. – 160 с.: ил., табл. – Режим доступа: по подписке. – URL: </w:t>
      </w:r>
      <w:hyperlink r:id="rId9" w:history="1">
        <w:proofErr w:type="gramStart"/>
        <w:r>
          <w:rPr>
            <w:rStyle w:val="a9"/>
          </w:rPr>
          <w:t>https://biblioclub.ru/index.php?page=book&amp;id=595465</w:t>
        </w:r>
      </w:hyperlink>
      <w:r>
        <w:t xml:space="preserve">  –</w:t>
      </w:r>
      <w:proofErr w:type="gramEnd"/>
      <w:r>
        <w:t xml:space="preserve"> ISBN 978-5-4499-1303-6. – DOI 10.23681/595465. – Текст: электронный.</w:t>
      </w:r>
    </w:p>
    <w:p w:rsidR="002F083E" w:rsidRDefault="002F083E" w:rsidP="002F083E">
      <w:pPr>
        <w:ind w:left="0" w:firstLine="708"/>
        <w:contextualSpacing/>
        <w:jc w:val="both"/>
      </w:pPr>
      <w:r>
        <w:t xml:space="preserve">2. Абрамова, И.Е. Азы профессиональной и академической коммуникации на английском языке: учебное пособие для студентов техникумов и колледжей: / И.Е. Абрамова, А.В. Ананьина. – Москва; Берлин: </w:t>
      </w:r>
      <w:proofErr w:type="spellStart"/>
      <w:r>
        <w:t>Директ</w:t>
      </w:r>
      <w:proofErr w:type="spellEnd"/>
      <w:r>
        <w:t xml:space="preserve">-Медиа, 2020. – 106 </w:t>
      </w:r>
      <w:proofErr w:type="gramStart"/>
      <w:r>
        <w:t>с. :</w:t>
      </w:r>
      <w:proofErr w:type="gramEnd"/>
      <w:r>
        <w:t xml:space="preserve"> ил., табл. – Режим доступа: по подписке. – URL: </w:t>
      </w:r>
      <w:hyperlink r:id="rId10" w:history="1">
        <w:r>
          <w:rPr>
            <w:rStyle w:val="a9"/>
          </w:rPr>
          <w:t>https://biblioclub.ru/index.php?page=book&amp;id=571970</w:t>
        </w:r>
      </w:hyperlink>
      <w:r>
        <w:t xml:space="preserve"> – </w:t>
      </w:r>
      <w:proofErr w:type="spellStart"/>
      <w:r>
        <w:t>Библиогр</w:t>
      </w:r>
      <w:proofErr w:type="spellEnd"/>
      <w:r>
        <w:t>. в кн. – ISBN 978-5-4499-0534-5. – DOI 10.23681/571970. – Текст: электронный.</w:t>
      </w:r>
    </w:p>
    <w:p w:rsidR="002F083E" w:rsidRDefault="002F083E" w:rsidP="002F083E">
      <w:pPr>
        <w:ind w:left="0" w:firstLine="708"/>
        <w:contextualSpacing/>
        <w:jc w:val="both"/>
      </w:pPr>
      <w:r>
        <w:t xml:space="preserve">3. Кузьменкова, Ю. Б. Английский язык: учебник и практикум для СПО/Ю. Б. Кузьменкова. — М.: Издательство </w:t>
      </w:r>
      <w:proofErr w:type="spellStart"/>
      <w:r>
        <w:t>Юрайт</w:t>
      </w:r>
      <w:proofErr w:type="spellEnd"/>
      <w:r>
        <w:t xml:space="preserve">, 2016. — 441 с. — Серия: Профессиональное образование. ISBN 978-5-9916-7779-0 -  </w:t>
      </w:r>
      <w:hyperlink r:id="rId11" w:history="1">
        <w:r>
          <w:rPr>
            <w:rStyle w:val="a9"/>
          </w:rPr>
          <w:t>https://static.my-shop.ru/product/pdf/286/2859684.pdf</w:t>
        </w:r>
      </w:hyperlink>
      <w:r>
        <w:t xml:space="preserve"> </w:t>
      </w:r>
    </w:p>
    <w:p w:rsidR="002F083E" w:rsidRDefault="002F083E" w:rsidP="002F083E">
      <w:pPr>
        <w:ind w:left="0" w:firstLine="708"/>
        <w:contextualSpacing/>
        <w:jc w:val="both"/>
      </w:pPr>
      <w:r>
        <w:t xml:space="preserve">4. Английский язык.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для среднего профессионального образования / В. В. Левченко, Е. Е. </w:t>
      </w:r>
      <w:proofErr w:type="spellStart"/>
      <w:r>
        <w:t>Долгалёва</w:t>
      </w:r>
      <w:proofErr w:type="spellEnd"/>
      <w:r>
        <w:t xml:space="preserve">, О. В. Мещерякова. — Москва: Издательство </w:t>
      </w:r>
      <w:proofErr w:type="spellStart"/>
      <w:r>
        <w:t>Юрайт</w:t>
      </w:r>
      <w:proofErr w:type="spellEnd"/>
      <w:r>
        <w:t xml:space="preserve">, 2019. — 127 с. — (Профессиональное образование). — Текст: непосредственный -  ISBN 978-5-534-11880-3 - </w:t>
      </w:r>
      <w:hyperlink r:id="rId12" w:history="1">
        <w:r>
          <w:rPr>
            <w:rStyle w:val="a9"/>
          </w:rPr>
          <w:t>https://static.my-shop.ru/product/pdf/370/3692761.pdf</w:t>
        </w:r>
      </w:hyperlink>
      <w:r>
        <w:t xml:space="preserve"> </w:t>
      </w:r>
    </w:p>
    <w:p w:rsidR="002F083E" w:rsidRDefault="002F083E" w:rsidP="002F083E">
      <w:pPr>
        <w:ind w:left="0" w:firstLine="708"/>
        <w:contextualSpacing/>
        <w:jc w:val="both"/>
      </w:pPr>
      <w:r>
        <w:t xml:space="preserve">5. </w:t>
      </w:r>
      <w:proofErr w:type="spellStart"/>
      <w:r>
        <w:t>Буренко</w:t>
      </w:r>
      <w:proofErr w:type="spellEnd"/>
      <w:r>
        <w:t xml:space="preserve">, Л. В. Грамматика английского языка. </w:t>
      </w:r>
      <w:r>
        <w:rPr>
          <w:lang w:val="en-US"/>
        </w:rPr>
        <w:t xml:space="preserve">Grammar in Levels Elementary – Pre-Intermediate: </w:t>
      </w:r>
      <w:r>
        <w:t>учеб</w:t>
      </w:r>
      <w:r>
        <w:rPr>
          <w:lang w:val="en-US"/>
        </w:rPr>
        <w:t xml:space="preserve">. </w:t>
      </w:r>
      <w:r>
        <w:t>пособие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СПО</w:t>
      </w:r>
      <w:r>
        <w:rPr>
          <w:lang w:val="en-US"/>
        </w:rPr>
        <w:t xml:space="preserve"> / </w:t>
      </w:r>
      <w:r>
        <w:t>Л</w:t>
      </w:r>
      <w:r>
        <w:rPr>
          <w:lang w:val="en-US"/>
        </w:rPr>
        <w:t xml:space="preserve">. </w:t>
      </w:r>
      <w:r>
        <w:t>В</w:t>
      </w:r>
      <w:r>
        <w:rPr>
          <w:lang w:val="en-US"/>
        </w:rPr>
        <w:t xml:space="preserve">. </w:t>
      </w:r>
      <w:proofErr w:type="spellStart"/>
      <w:r>
        <w:t>Буренко</w:t>
      </w:r>
      <w:proofErr w:type="spellEnd"/>
      <w:r>
        <w:rPr>
          <w:lang w:val="en-US"/>
        </w:rPr>
        <w:t xml:space="preserve">, </w:t>
      </w:r>
      <w:r>
        <w:t>О</w:t>
      </w:r>
      <w:r>
        <w:rPr>
          <w:lang w:val="en-US"/>
        </w:rPr>
        <w:t xml:space="preserve">. </w:t>
      </w:r>
      <w:r>
        <w:t>С</w:t>
      </w:r>
      <w:r>
        <w:rPr>
          <w:lang w:val="en-US"/>
        </w:rPr>
        <w:t xml:space="preserve">. </w:t>
      </w:r>
      <w:proofErr w:type="gramStart"/>
      <w:r>
        <w:t>Тарасенко</w:t>
      </w:r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</w:t>
      </w:r>
      <w:r>
        <w:t>под</w:t>
      </w:r>
      <w:r>
        <w:rPr>
          <w:lang w:val="en-US"/>
        </w:rPr>
        <w:t xml:space="preserve"> </w:t>
      </w:r>
      <w:r>
        <w:t>общ</w:t>
      </w:r>
      <w:r>
        <w:rPr>
          <w:lang w:val="en-US"/>
        </w:rPr>
        <w:t xml:space="preserve">. </w:t>
      </w:r>
      <w:proofErr w:type="spellStart"/>
      <w:r>
        <w:t>ред</w:t>
      </w:r>
      <w:proofErr w:type="spellEnd"/>
      <w:r>
        <w:rPr>
          <w:lang w:val="en-US"/>
        </w:rPr>
        <w:t xml:space="preserve">. </w:t>
      </w:r>
      <w:r>
        <w:t xml:space="preserve">Г. А. </w:t>
      </w:r>
      <w:proofErr w:type="spellStart"/>
      <w:r>
        <w:t>Краснощековой</w:t>
      </w:r>
      <w:proofErr w:type="spellEnd"/>
      <w:r>
        <w:t xml:space="preserve">. — М.: Издательство </w:t>
      </w:r>
      <w:proofErr w:type="spellStart"/>
      <w:r>
        <w:t>Юрайт</w:t>
      </w:r>
      <w:proofErr w:type="spellEnd"/>
      <w:r>
        <w:t xml:space="preserve">, 2016. — 227 с. — Серия: Профессиональное образование - ISBN 978-5-9916-9261-8 - </w:t>
      </w:r>
      <w:hyperlink r:id="rId13" w:history="1">
        <w:r>
          <w:rPr>
            <w:rStyle w:val="a9"/>
          </w:rPr>
          <w:t>https://static.my-shop.ru/product/pdf/245/2441735.pdf</w:t>
        </w:r>
      </w:hyperlink>
      <w:r>
        <w:t xml:space="preserve"> </w:t>
      </w:r>
    </w:p>
    <w:p w:rsidR="002F083E" w:rsidRDefault="002F083E" w:rsidP="002F083E">
      <w:pPr>
        <w:ind w:left="0" w:firstLine="708"/>
        <w:contextualSpacing/>
        <w:jc w:val="both"/>
      </w:pPr>
      <w:r>
        <w:t xml:space="preserve">6. </w:t>
      </w:r>
      <w:proofErr w:type="spellStart"/>
      <w:r>
        <w:t>Аитов</w:t>
      </w:r>
      <w:proofErr w:type="spellEnd"/>
      <w:r>
        <w:t xml:space="preserve">, В. Ф. Английский </w:t>
      </w:r>
      <w:proofErr w:type="gramStart"/>
      <w:r>
        <w:t>язык :</w:t>
      </w:r>
      <w:proofErr w:type="gramEnd"/>
      <w:r>
        <w:t xml:space="preserve"> учеб. пособие для СПО / В. Ф. </w:t>
      </w:r>
      <w:proofErr w:type="spellStart"/>
      <w:r>
        <w:t>Аитов</w:t>
      </w:r>
      <w:proofErr w:type="spellEnd"/>
      <w:r>
        <w:t xml:space="preserve">, В. М. Аитова. — 12-е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2016. — 144 с. — </w:t>
      </w:r>
      <w:proofErr w:type="gramStart"/>
      <w:r>
        <w:t>Серия :</w:t>
      </w:r>
      <w:proofErr w:type="gramEnd"/>
      <w:r>
        <w:t xml:space="preserve"> Профессиональное образование - ISBN 978-5-9916-9416-2 - </w:t>
      </w:r>
      <w:hyperlink r:id="rId14" w:history="1">
        <w:r>
          <w:rPr>
            <w:rStyle w:val="a9"/>
          </w:rPr>
          <w:t>https://azon.market/image/catalog/v_1/product/pdf/246/2455769.pdf</w:t>
        </w:r>
      </w:hyperlink>
      <w:r>
        <w:t>1</w:t>
      </w:r>
    </w:p>
    <w:p w:rsidR="002F083E" w:rsidRDefault="002F083E" w:rsidP="002F083E">
      <w:pPr>
        <w:pStyle w:val="aa"/>
        <w:spacing w:before="0" w:after="0"/>
        <w:ind w:left="0" w:firstLine="0"/>
        <w:jc w:val="both"/>
        <w:outlineLvl w:val="0"/>
        <w:rPr>
          <w:b/>
          <w:bCs/>
        </w:rPr>
      </w:pPr>
      <w:r>
        <w:rPr>
          <w:b/>
          <w:bCs/>
        </w:rPr>
        <w:tab/>
      </w:r>
    </w:p>
    <w:p w:rsidR="002F083E" w:rsidRDefault="002F083E" w:rsidP="002F083E">
      <w:pPr>
        <w:pStyle w:val="aa"/>
        <w:spacing w:before="0" w:after="0"/>
        <w:ind w:left="0" w:firstLine="708"/>
        <w:jc w:val="both"/>
        <w:outlineLvl w:val="0"/>
        <w:rPr>
          <w:b/>
          <w:bCs/>
        </w:rPr>
      </w:pPr>
      <w:r>
        <w:rPr>
          <w:b/>
          <w:bCs/>
        </w:rPr>
        <w:t>3.2.2. Дополнительн</w:t>
      </w:r>
      <w:r w:rsidR="00775200">
        <w:rPr>
          <w:b/>
          <w:bCs/>
        </w:rPr>
        <w:t>ые источники</w:t>
      </w:r>
      <w:r>
        <w:rPr>
          <w:b/>
          <w:bCs/>
        </w:rPr>
        <w:t xml:space="preserve">  </w:t>
      </w:r>
    </w:p>
    <w:p w:rsidR="002F083E" w:rsidRDefault="002F083E" w:rsidP="002F083E">
      <w:pPr>
        <w:ind w:left="0" w:firstLine="0"/>
        <w:jc w:val="both"/>
      </w:pPr>
      <w:r>
        <w:t xml:space="preserve">         1. </w:t>
      </w:r>
      <w:proofErr w:type="spellStart"/>
      <w:r>
        <w:t>Кожаева</w:t>
      </w:r>
      <w:proofErr w:type="spellEnd"/>
      <w:r>
        <w:t xml:space="preserve">, М.Г.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=Грамматика английского языка в таблицах: учебное пособие: / М.Г. </w:t>
      </w:r>
      <w:proofErr w:type="spellStart"/>
      <w:r>
        <w:t>Кожаева</w:t>
      </w:r>
      <w:proofErr w:type="spellEnd"/>
      <w:r>
        <w:t xml:space="preserve">. – 3-е изд., стер. – Москва: ФЛИНТА, 2021. – 117 с.: ил. – Режим доступа: по подписке. – URL: </w:t>
      </w:r>
      <w:hyperlink r:id="rId15" w:history="1">
        <w:r>
          <w:rPr>
            <w:rStyle w:val="a9"/>
            <w:bCs/>
          </w:rPr>
          <w:t>https://biblioclub.ru/index.php?page=book&amp;id=57958</w:t>
        </w:r>
      </w:hyperlink>
      <w:r>
        <w:t xml:space="preserve"> – </w:t>
      </w:r>
      <w:proofErr w:type="spellStart"/>
      <w:r>
        <w:t>Библиогр</w:t>
      </w:r>
      <w:proofErr w:type="spellEnd"/>
      <w:r>
        <w:t>. в кн. – ISBN 978-5-9765-0776-0. – Текст: электронный.</w:t>
      </w:r>
    </w:p>
    <w:p w:rsidR="002F083E" w:rsidRDefault="002F083E" w:rsidP="002F083E">
      <w:pPr>
        <w:ind w:left="0" w:firstLine="708"/>
        <w:contextualSpacing/>
        <w:jc w:val="both"/>
        <w:outlineLvl w:val="0"/>
      </w:pPr>
      <w:r>
        <w:t xml:space="preserve">2. Тихонов, А.А. Грамматика английского язык: просто и доступно: / А.А. Тихонов. – Москва: ФЛИНТА, 2019. – 240 с.: табл. – Режим доступа: по подписке. – URL: </w:t>
      </w:r>
      <w:hyperlink r:id="rId16" w:history="1">
        <w:r>
          <w:rPr>
            <w:rStyle w:val="a9"/>
          </w:rPr>
          <w:t>https://biblioclub.ru/index.php?page=book&amp;id=611203</w:t>
        </w:r>
      </w:hyperlink>
      <w:r>
        <w:t xml:space="preserve"> – ISBN 978-5-9765-4144-3. – Текст: электронный.</w:t>
      </w:r>
    </w:p>
    <w:p w:rsidR="002F083E" w:rsidRDefault="002F083E" w:rsidP="002F083E">
      <w:pPr>
        <w:ind w:left="0" w:firstLine="708"/>
        <w:contextualSpacing/>
        <w:jc w:val="both"/>
        <w:outlineLvl w:val="0"/>
      </w:pPr>
      <w:r>
        <w:t xml:space="preserve">3. Тихонов, А.А. Английский язык: теория и практика перевода: / А.А. Тихонов. – Москва: ФЛИНТА, 2019. – 120 с.: табл. – Режим доступа: по подписке. – URL: </w:t>
      </w:r>
      <w:hyperlink r:id="rId17" w:history="1">
        <w:r>
          <w:rPr>
            <w:rStyle w:val="a9"/>
          </w:rPr>
          <w:t>https://biblioclub.ru/index.php?page=book&amp;id=611202</w:t>
        </w:r>
      </w:hyperlink>
      <w:r>
        <w:t xml:space="preserve"> – ISBN 978-5-9765-4143-6. – Текст: электронный.</w:t>
      </w:r>
    </w:p>
    <w:p w:rsidR="002F083E" w:rsidRDefault="002F083E" w:rsidP="002F083E">
      <w:pPr>
        <w:suppressAutoHyphens/>
        <w:ind w:left="0" w:firstLine="0"/>
        <w:jc w:val="both"/>
        <w:rPr>
          <w:b/>
          <w:bCs/>
        </w:rPr>
      </w:pPr>
      <w:r>
        <w:tab/>
        <w:t>4. Бутенко, Е. Ю. Английский язык для ИТ-направлений. IT-</w:t>
      </w:r>
      <w:proofErr w:type="spellStart"/>
      <w:r>
        <w:t>English</w:t>
      </w:r>
      <w:proofErr w:type="spellEnd"/>
      <w:r>
        <w:t xml:space="preserve">: учеб. Пособие для академического </w:t>
      </w:r>
      <w:proofErr w:type="spellStart"/>
      <w:r>
        <w:t>бакалавриата</w:t>
      </w:r>
      <w:proofErr w:type="spellEnd"/>
      <w:r>
        <w:t xml:space="preserve"> /Е. Ю. Бутенко. — 2-е изд., </w:t>
      </w:r>
      <w:proofErr w:type="spellStart"/>
      <w:r>
        <w:t>испр</w:t>
      </w:r>
      <w:proofErr w:type="spellEnd"/>
      <w:r>
        <w:t xml:space="preserve">. и доп. — М.: Издательство </w:t>
      </w:r>
      <w:proofErr w:type="spellStart"/>
      <w:r>
        <w:t>Юрайт</w:t>
      </w:r>
      <w:proofErr w:type="spellEnd"/>
      <w:r>
        <w:t xml:space="preserve">, 2018. — 119 с. — (Серия: Бакалавр. Академический курс) - ISBN 978-5-534-07038-5 - </w:t>
      </w:r>
      <w:hyperlink r:id="rId18" w:history="1">
        <w:r>
          <w:rPr>
            <w:rStyle w:val="a9"/>
          </w:rPr>
          <w:t>http://www.library.fa.ru/ve_files/works/Butenko.pdf</w:t>
        </w:r>
      </w:hyperlink>
    </w:p>
    <w:p w:rsidR="00012968" w:rsidRPr="00C60172" w:rsidRDefault="00012968" w:rsidP="005849A5">
      <w:pPr>
        <w:tabs>
          <w:tab w:val="left" w:pos="7020"/>
        </w:tabs>
        <w:ind w:left="0" w:firstLine="660"/>
        <w:jc w:val="both"/>
      </w:pPr>
    </w:p>
    <w:p w:rsidR="005849A5" w:rsidRPr="00604D7C" w:rsidRDefault="005849A5" w:rsidP="00604D7C">
      <w:pPr>
        <w:pStyle w:val="aa"/>
        <w:numPr>
          <w:ilvl w:val="0"/>
          <w:numId w:val="22"/>
        </w:numPr>
        <w:rPr>
          <w:b/>
        </w:rPr>
      </w:pPr>
      <w:r w:rsidRPr="00604D7C">
        <w:rPr>
          <w:b/>
        </w:rPr>
        <w:t>КОНТРОЛЬ И ОЦЕНКА РЕЗУЛЬТАТОВ ОСВОЕНИЯ УЧЕБНОЙ ДИСЦИПЛИНЫ</w:t>
      </w:r>
    </w:p>
    <w:p w:rsidR="00604D7C" w:rsidRPr="00783379" w:rsidRDefault="00604D7C" w:rsidP="00604D7C">
      <w:pPr>
        <w:pStyle w:val="aa"/>
        <w:ind w:left="720" w:firstLine="0"/>
      </w:pPr>
    </w:p>
    <w:tbl>
      <w:tblPr>
        <w:tblW w:w="98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2969"/>
        <w:gridCol w:w="2835"/>
      </w:tblGrid>
      <w:tr w:rsidR="005849A5" w:rsidRPr="00783379" w:rsidTr="00D614DF">
        <w:tc>
          <w:tcPr>
            <w:tcW w:w="4058" w:type="dxa"/>
            <w:shd w:val="clear" w:color="auto" w:fill="FFFFFF"/>
          </w:tcPr>
          <w:p w:rsidR="005849A5" w:rsidRPr="00783379" w:rsidRDefault="005849A5" w:rsidP="00D614DF">
            <w:pPr>
              <w:ind w:left="0" w:firstLine="0"/>
              <w:jc w:val="center"/>
            </w:pPr>
            <w:r w:rsidRPr="00783379">
              <w:rPr>
                <w:b/>
              </w:rPr>
              <w:t>Результаты обучения</w:t>
            </w:r>
          </w:p>
        </w:tc>
        <w:tc>
          <w:tcPr>
            <w:tcW w:w="2969" w:type="dxa"/>
            <w:shd w:val="clear" w:color="auto" w:fill="FFFFFF"/>
          </w:tcPr>
          <w:p w:rsidR="005849A5" w:rsidRPr="00783379" w:rsidRDefault="005849A5" w:rsidP="00D614DF">
            <w:pPr>
              <w:ind w:left="26" w:firstLine="0"/>
              <w:jc w:val="center"/>
            </w:pPr>
            <w:r w:rsidRPr="00783379">
              <w:rPr>
                <w:b/>
              </w:rPr>
              <w:t>Критерии оценки</w:t>
            </w:r>
          </w:p>
        </w:tc>
        <w:tc>
          <w:tcPr>
            <w:tcW w:w="2835" w:type="dxa"/>
            <w:shd w:val="clear" w:color="auto" w:fill="FFFFFF"/>
          </w:tcPr>
          <w:p w:rsidR="005849A5" w:rsidRPr="00783379" w:rsidRDefault="005849A5" w:rsidP="00D614DF">
            <w:pPr>
              <w:ind w:left="34" w:firstLine="0"/>
              <w:jc w:val="center"/>
            </w:pPr>
            <w:r w:rsidRPr="00783379">
              <w:rPr>
                <w:b/>
              </w:rPr>
              <w:t>Формы и методы оценки</w:t>
            </w:r>
          </w:p>
        </w:tc>
      </w:tr>
      <w:tr w:rsidR="005849A5" w:rsidRPr="00783379" w:rsidTr="00D614DF">
        <w:tc>
          <w:tcPr>
            <w:tcW w:w="4058" w:type="dxa"/>
            <w:shd w:val="clear" w:color="auto" w:fill="FFFFFF"/>
          </w:tcPr>
          <w:p w:rsidR="005849A5" w:rsidRPr="00783379" w:rsidRDefault="005849A5" w:rsidP="00D614DF">
            <w:pPr>
              <w:ind w:left="0" w:firstLine="0"/>
              <w:contextualSpacing/>
              <w:jc w:val="both"/>
            </w:pPr>
            <w:r w:rsidRPr="00783379">
              <w:t>профессиональные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</w:pPr>
            <w:r w:rsidRPr="00783379"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783379">
              <w:t>and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but</w:t>
            </w:r>
            <w:proofErr w:type="spellEnd"/>
            <w:r w:rsidRPr="00783379">
              <w:t>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 xml:space="preserve">артикль: определенный, неопределенный, нулевой;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 xml:space="preserve">основные случаи употребления определенного и неопределенного артикля;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>употребление существительных без артикля;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lastRenderedPageBreak/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 xml:space="preserve">наречия в сравнительной и превосходной степенях; 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</w:pPr>
            <w:r w:rsidRPr="00783379">
              <w:t xml:space="preserve">неопределенные наречия, производные от </w:t>
            </w:r>
            <w:proofErr w:type="spellStart"/>
            <w:r w:rsidRPr="00783379">
              <w:t>some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any</w:t>
            </w:r>
            <w:proofErr w:type="spellEnd"/>
            <w:r w:rsidRPr="00783379">
              <w:t xml:space="preserve">, </w:t>
            </w:r>
            <w:proofErr w:type="spellStart"/>
            <w:r w:rsidRPr="00783379">
              <w:t>every</w:t>
            </w:r>
            <w:proofErr w:type="spellEnd"/>
            <w:r w:rsidRPr="00783379">
              <w:t>;</w:t>
            </w:r>
          </w:p>
          <w:p w:rsidR="005849A5" w:rsidRPr="00783379" w:rsidRDefault="005849A5" w:rsidP="00D614DF">
            <w:pPr>
              <w:ind w:left="0" w:firstLine="0"/>
              <w:contextualSpacing/>
              <w:jc w:val="both"/>
              <w:rPr>
                <w:lang w:val="en-US"/>
              </w:rPr>
            </w:pPr>
            <w:r w:rsidRPr="00783379">
              <w:t>количественные</w:t>
            </w:r>
            <w:r w:rsidRPr="00783379">
              <w:rPr>
                <w:lang w:val="en-US"/>
              </w:rPr>
              <w:t xml:space="preserve"> </w:t>
            </w:r>
            <w:r w:rsidRPr="00783379">
              <w:t>местоимения</w:t>
            </w:r>
            <w:r w:rsidRPr="00783379">
              <w:rPr>
                <w:lang w:val="en-US"/>
              </w:rPr>
              <w:t xml:space="preserve"> much, many, few, a few, little, a little;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val="en-US"/>
              </w:rPr>
            </w:pPr>
            <w:r w:rsidRPr="00783379">
              <w:t>глагол</w:t>
            </w:r>
            <w:r w:rsidRPr="00783379">
              <w:rPr>
                <w:lang w:val="en-US"/>
              </w:rPr>
              <w:t xml:space="preserve">, </w:t>
            </w:r>
            <w:r w:rsidRPr="00783379">
              <w:t>понятие</w:t>
            </w:r>
            <w:r w:rsidRPr="00783379">
              <w:rPr>
                <w:lang w:val="en-US"/>
              </w:rPr>
              <w:t xml:space="preserve"> </w:t>
            </w:r>
            <w:r w:rsidRPr="00783379">
              <w:t>глагола</w:t>
            </w:r>
            <w:r w:rsidRPr="00783379">
              <w:rPr>
                <w:lang w:val="en-US"/>
              </w:rPr>
              <w:t>-</w:t>
            </w:r>
            <w:r w:rsidRPr="00783379">
              <w:t>связки</w:t>
            </w:r>
            <w:r w:rsidRPr="00783379">
              <w:rPr>
                <w:lang w:val="en-US"/>
              </w:rPr>
              <w:t>;</w:t>
            </w:r>
          </w:p>
          <w:p w:rsidR="005849A5" w:rsidRPr="00783379" w:rsidRDefault="005849A5" w:rsidP="00D614DF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val="en-US"/>
              </w:rPr>
            </w:pPr>
            <w:r w:rsidRPr="00783379">
              <w:t>образование</w:t>
            </w:r>
            <w:r w:rsidRPr="00783379">
              <w:rPr>
                <w:lang w:val="en-US"/>
              </w:rPr>
              <w:t xml:space="preserve"> </w:t>
            </w:r>
            <w:r w:rsidRPr="00783379">
              <w:t>и</w:t>
            </w:r>
            <w:r w:rsidRPr="00783379">
              <w:rPr>
                <w:lang w:val="en-US"/>
              </w:rPr>
              <w:t xml:space="preserve"> </w:t>
            </w:r>
            <w:r w:rsidRPr="00783379">
              <w:t>употребление</w:t>
            </w:r>
            <w:r w:rsidRPr="00783379">
              <w:rPr>
                <w:lang w:val="en-US"/>
              </w:rPr>
              <w:t xml:space="preserve"> </w:t>
            </w:r>
            <w:r w:rsidRPr="00783379">
              <w:t>глаголов</w:t>
            </w:r>
            <w:r w:rsidRPr="00783379">
              <w:rPr>
                <w:lang w:val="en-US"/>
              </w:rPr>
              <w:t xml:space="preserve"> </w:t>
            </w:r>
            <w:r w:rsidRPr="00783379">
              <w:t>в</w:t>
            </w:r>
            <w:r w:rsidRPr="00783379">
              <w:rPr>
                <w:lang w:val="en-US"/>
              </w:rPr>
              <w:t xml:space="preserve"> Present, Past, Future Simple/Indefinite, Present, Past, Future Continuous/Progressive, Present, Past, Future Perfect</w:t>
            </w:r>
          </w:p>
        </w:tc>
        <w:tc>
          <w:tcPr>
            <w:tcW w:w="2969" w:type="dxa"/>
            <w:shd w:val="clear" w:color="auto" w:fill="FFFFFF"/>
          </w:tcPr>
          <w:p w:rsidR="005849A5" w:rsidRPr="00783379" w:rsidRDefault="005849A5" w:rsidP="00D614DF">
            <w:pPr>
              <w:ind w:left="26" w:firstLine="0"/>
            </w:pPr>
            <w:r w:rsidRPr="00783379">
              <w:lastRenderedPageBreak/>
              <w:t>Адекватное использование профессиональной терминологии на иностранном языке</w:t>
            </w:r>
          </w:p>
          <w:p w:rsidR="005849A5" w:rsidRPr="00783379" w:rsidRDefault="005849A5" w:rsidP="00D614DF">
            <w:pPr>
              <w:ind w:left="26" w:firstLine="0"/>
            </w:pPr>
            <w:r w:rsidRPr="00783379">
              <w:t>Владение лексическим и грамматическим минимумом</w:t>
            </w:r>
          </w:p>
          <w:p w:rsidR="005849A5" w:rsidRPr="00783379" w:rsidRDefault="005849A5" w:rsidP="00D614DF">
            <w:pPr>
              <w:ind w:left="26" w:firstLine="0"/>
            </w:pPr>
            <w:r w:rsidRPr="00783379">
              <w:t>Правильное построение простых предложений, диалогов в утвердительной и вопросительной форме</w:t>
            </w:r>
          </w:p>
          <w:p w:rsidR="005849A5" w:rsidRPr="00783379" w:rsidRDefault="005849A5" w:rsidP="00D614DF">
            <w:pPr>
              <w:ind w:left="26" w:firstLine="0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849A5" w:rsidRPr="00783379" w:rsidRDefault="005849A5" w:rsidP="00D614DF">
            <w:pPr>
              <w:ind w:left="34" w:firstLine="0"/>
            </w:pPr>
            <w:r w:rsidRPr="00783379">
              <w:rPr>
                <w:b/>
              </w:rPr>
              <w:t>Текущий контроль</w:t>
            </w:r>
          </w:p>
          <w:p w:rsidR="005849A5" w:rsidRPr="00783379" w:rsidRDefault="005849A5" w:rsidP="00D614DF">
            <w:pPr>
              <w:ind w:left="34" w:firstLine="0"/>
            </w:pPr>
            <w:r w:rsidRPr="00783379">
              <w:rPr>
                <w:b/>
              </w:rPr>
              <w:t>при проведении:</w:t>
            </w:r>
          </w:p>
          <w:p w:rsidR="005849A5" w:rsidRPr="00783379" w:rsidRDefault="005849A5" w:rsidP="00D614DF">
            <w:pPr>
              <w:ind w:left="34" w:firstLine="0"/>
            </w:pPr>
            <w:r w:rsidRPr="00783379">
              <w:t>-письменного/устного опроса;</w:t>
            </w:r>
          </w:p>
          <w:p w:rsidR="005849A5" w:rsidRPr="00783379" w:rsidRDefault="005849A5" w:rsidP="00D614DF">
            <w:pPr>
              <w:ind w:left="34" w:firstLine="0"/>
            </w:pPr>
          </w:p>
          <w:p w:rsidR="005849A5" w:rsidRPr="00783379" w:rsidRDefault="005849A5" w:rsidP="00D614DF">
            <w:pPr>
              <w:ind w:left="34" w:firstLine="0"/>
            </w:pPr>
            <w:r w:rsidRPr="00783379">
              <w:t>-тестирования;</w:t>
            </w:r>
          </w:p>
          <w:p w:rsidR="005849A5" w:rsidRPr="00783379" w:rsidRDefault="005849A5" w:rsidP="00D614DF">
            <w:pPr>
              <w:ind w:left="34" w:firstLine="0"/>
            </w:pPr>
            <w:r w:rsidRPr="00783379">
              <w:t>- диктантов;</w:t>
            </w:r>
          </w:p>
          <w:p w:rsidR="005849A5" w:rsidRPr="00783379" w:rsidRDefault="005849A5" w:rsidP="00D614DF">
            <w:pPr>
              <w:ind w:left="34" w:firstLine="0"/>
            </w:pPr>
          </w:p>
          <w:p w:rsidR="005849A5" w:rsidRPr="00783379" w:rsidRDefault="005849A5" w:rsidP="00D614DF">
            <w:pPr>
              <w:ind w:left="34" w:firstLine="0"/>
            </w:pPr>
            <w:r w:rsidRPr="00783379">
              <w:t>-оценки результатов самостоятельной работы (эссе, сообщений, диалогов, тематических презентаций и т.д.)</w:t>
            </w:r>
          </w:p>
          <w:p w:rsidR="005849A5" w:rsidRPr="00783379" w:rsidRDefault="005849A5" w:rsidP="00D614DF">
            <w:pPr>
              <w:ind w:left="34" w:firstLine="0"/>
            </w:pPr>
          </w:p>
          <w:p w:rsidR="005849A5" w:rsidRPr="00783379" w:rsidRDefault="005849A5" w:rsidP="00D614DF">
            <w:pPr>
              <w:ind w:left="34" w:firstLine="0"/>
            </w:pPr>
          </w:p>
          <w:p w:rsidR="005849A5" w:rsidRPr="00783379" w:rsidRDefault="005849A5" w:rsidP="00D614DF">
            <w:pPr>
              <w:ind w:left="34" w:firstLine="0"/>
            </w:pPr>
            <w:r w:rsidRPr="00783379">
              <w:rPr>
                <w:b/>
              </w:rPr>
              <w:t>Промежуточная аттестация</w:t>
            </w:r>
          </w:p>
          <w:p w:rsidR="005849A5" w:rsidRPr="00783379" w:rsidRDefault="005849A5" w:rsidP="00D614DF">
            <w:pPr>
              <w:ind w:left="34" w:firstLine="0"/>
            </w:pPr>
            <w:r w:rsidRPr="00783379">
              <w:t xml:space="preserve">в форме дифференцированного зачета в виде: </w:t>
            </w:r>
          </w:p>
          <w:p w:rsidR="005849A5" w:rsidRPr="00783379" w:rsidRDefault="005849A5" w:rsidP="00D614DF">
            <w:pPr>
              <w:ind w:left="34" w:firstLine="0"/>
            </w:pPr>
            <w:r w:rsidRPr="00783379"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т.д.)</w:t>
            </w:r>
          </w:p>
          <w:p w:rsidR="005849A5" w:rsidRDefault="005849A5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012968" w:rsidRDefault="00012968" w:rsidP="00D614DF">
            <w:pPr>
              <w:ind w:left="34" w:firstLine="0"/>
            </w:pPr>
          </w:p>
          <w:p w:rsidR="005849A5" w:rsidRPr="00783379" w:rsidRDefault="005849A5" w:rsidP="002557F0">
            <w:pPr>
              <w:ind w:left="34" w:firstLine="0"/>
            </w:pPr>
          </w:p>
        </w:tc>
      </w:tr>
      <w:tr w:rsidR="005849A5" w:rsidRPr="00783379" w:rsidTr="00D614DF">
        <w:tc>
          <w:tcPr>
            <w:tcW w:w="4058" w:type="dxa"/>
            <w:shd w:val="clear" w:color="auto" w:fill="FFFFFF"/>
          </w:tcPr>
          <w:p w:rsidR="005849A5" w:rsidRPr="00783379" w:rsidRDefault="005849A5" w:rsidP="00604D7C">
            <w:pPr>
              <w:ind w:left="0" w:firstLine="0"/>
            </w:pPr>
            <w:r w:rsidRPr="00783379">
              <w:lastRenderedPageBreak/>
              <w:t>Общие умения:</w:t>
            </w:r>
          </w:p>
          <w:p w:rsidR="005849A5" w:rsidRPr="00783379" w:rsidRDefault="005849A5" w:rsidP="00604D7C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783379"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5849A5" w:rsidRPr="00783379" w:rsidRDefault="005849A5" w:rsidP="00604D7C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783379">
              <w:t>владеть техникой перевода (со словарем) профессионально-ориентированных      текстов;</w:t>
            </w:r>
          </w:p>
          <w:p w:rsidR="005849A5" w:rsidRPr="00783379" w:rsidRDefault="005849A5" w:rsidP="00604D7C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783379"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</w:t>
            </w:r>
            <w:proofErr w:type="gramStart"/>
            <w:r w:rsidRPr="00783379">
              <w:t>бытового  общения</w:t>
            </w:r>
            <w:proofErr w:type="gramEnd"/>
            <w:r w:rsidRPr="00783379">
              <w:t>;</w:t>
            </w:r>
          </w:p>
          <w:p w:rsidR="0023764E" w:rsidRDefault="0023764E" w:rsidP="00604D7C">
            <w:pPr>
              <w:tabs>
                <w:tab w:val="left" w:pos="1080"/>
              </w:tabs>
              <w:spacing w:line="235" w:lineRule="auto"/>
              <w:ind w:left="0" w:firstLine="0"/>
              <w:jc w:val="both"/>
            </w:pPr>
          </w:p>
          <w:p w:rsidR="0023764E" w:rsidRDefault="0023764E" w:rsidP="00604D7C">
            <w:pPr>
              <w:tabs>
                <w:tab w:val="left" w:pos="1080"/>
              </w:tabs>
              <w:spacing w:line="235" w:lineRule="auto"/>
              <w:ind w:left="0" w:firstLine="0"/>
              <w:jc w:val="both"/>
            </w:pPr>
          </w:p>
          <w:p w:rsidR="0023764E" w:rsidRDefault="0023764E" w:rsidP="00604D7C">
            <w:pPr>
              <w:tabs>
                <w:tab w:val="left" w:pos="1080"/>
              </w:tabs>
              <w:spacing w:line="235" w:lineRule="auto"/>
              <w:ind w:left="0" w:firstLine="0"/>
              <w:jc w:val="both"/>
            </w:pPr>
          </w:p>
          <w:p w:rsidR="005849A5" w:rsidRPr="00783379" w:rsidRDefault="005849A5" w:rsidP="00604D7C">
            <w:pPr>
              <w:tabs>
                <w:tab w:val="left" w:pos="1080"/>
              </w:tabs>
              <w:spacing w:line="235" w:lineRule="auto"/>
              <w:ind w:left="0" w:firstLine="0"/>
              <w:jc w:val="both"/>
            </w:pPr>
            <w:r w:rsidRPr="00783379">
              <w:t>Диалогическая речь: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>участвовать в дискуссии/беседе на знакомую тему;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>осуществлять запрос и обобщение информации;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>обращаться за разъяснениями;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>выражать свое отношение (согласие, несогласие, оценку)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>к высказыванию   собеседника, свое мнение по обсуждаемой теме;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 xml:space="preserve">вступать в общение (порождение инициативных реплик </w:t>
            </w:r>
            <w:r w:rsidRPr="00783379">
              <w:lastRenderedPageBreak/>
              <w:t>для начала разговора, при переходе к новым темам);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5849A5" w:rsidRPr="00783379" w:rsidRDefault="005849A5" w:rsidP="00604D7C">
            <w:pPr>
              <w:numPr>
                <w:ilvl w:val="0"/>
                <w:numId w:val="13"/>
              </w:numPr>
              <w:spacing w:line="228" w:lineRule="auto"/>
              <w:ind w:left="0" w:firstLine="0"/>
            </w:pPr>
            <w:r w:rsidRPr="00783379">
              <w:t>завершать общение</w:t>
            </w: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5849A5" w:rsidRPr="00783379" w:rsidRDefault="005849A5" w:rsidP="00604D7C">
            <w:pPr>
              <w:spacing w:line="228" w:lineRule="auto"/>
              <w:ind w:left="0" w:firstLine="0"/>
              <w:jc w:val="both"/>
            </w:pPr>
            <w:r w:rsidRPr="00783379">
              <w:t>Монологическая речь:</w:t>
            </w:r>
          </w:p>
          <w:p w:rsidR="005849A5" w:rsidRPr="00783379" w:rsidRDefault="005849A5" w:rsidP="00604D7C">
            <w:pPr>
              <w:numPr>
                <w:ilvl w:val="0"/>
                <w:numId w:val="14"/>
              </w:numPr>
              <w:spacing w:line="228" w:lineRule="auto"/>
              <w:ind w:left="0" w:firstLine="0"/>
              <w:jc w:val="both"/>
            </w:pPr>
            <w:r w:rsidRPr="00783379">
              <w:t>делать сообщения, содержащие наиболее важную информацию по теме, проблеме;</w:t>
            </w:r>
          </w:p>
          <w:p w:rsidR="005849A5" w:rsidRPr="00783379" w:rsidRDefault="005849A5" w:rsidP="00604D7C">
            <w:pPr>
              <w:numPr>
                <w:ilvl w:val="0"/>
                <w:numId w:val="14"/>
              </w:numPr>
              <w:spacing w:line="228" w:lineRule="auto"/>
              <w:ind w:left="0" w:firstLine="0"/>
              <w:jc w:val="both"/>
            </w:pPr>
            <w:r w:rsidRPr="00783379">
              <w:t>кратко передавать содержание полученной информации;</w:t>
            </w:r>
          </w:p>
          <w:p w:rsidR="005849A5" w:rsidRPr="00783379" w:rsidRDefault="005849A5" w:rsidP="00604D7C">
            <w:pPr>
              <w:numPr>
                <w:ilvl w:val="0"/>
                <w:numId w:val="14"/>
              </w:numPr>
              <w:spacing w:line="228" w:lineRule="auto"/>
              <w:ind w:left="0" w:firstLine="0"/>
              <w:jc w:val="both"/>
            </w:pPr>
            <w:r w:rsidRPr="00783379">
              <w:t xml:space="preserve">в содержательном плане совершенствовать смысловую завершенность, логичность, целостность, </w:t>
            </w:r>
            <w:proofErr w:type="gramStart"/>
            <w:r w:rsidRPr="00783379">
              <w:t>выразительность  уместность</w:t>
            </w:r>
            <w:proofErr w:type="gramEnd"/>
            <w:r w:rsidRPr="00783379">
              <w:t>.</w:t>
            </w: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23764E" w:rsidRDefault="0023764E" w:rsidP="00604D7C">
            <w:pPr>
              <w:spacing w:line="228" w:lineRule="auto"/>
              <w:ind w:left="0" w:firstLine="0"/>
              <w:jc w:val="both"/>
            </w:pPr>
          </w:p>
          <w:p w:rsidR="005849A5" w:rsidRPr="00783379" w:rsidRDefault="005849A5" w:rsidP="00604D7C">
            <w:pPr>
              <w:spacing w:line="228" w:lineRule="auto"/>
              <w:ind w:left="0" w:firstLine="0"/>
              <w:jc w:val="both"/>
            </w:pPr>
            <w:r w:rsidRPr="00783379">
              <w:t>Письменная речь</w:t>
            </w:r>
          </w:p>
          <w:p w:rsidR="005849A5" w:rsidRPr="00783379" w:rsidRDefault="005849A5" w:rsidP="00604D7C">
            <w:pPr>
              <w:numPr>
                <w:ilvl w:val="0"/>
                <w:numId w:val="15"/>
              </w:numPr>
              <w:spacing w:line="235" w:lineRule="auto"/>
              <w:ind w:left="0" w:firstLine="0"/>
              <w:jc w:val="both"/>
            </w:pPr>
            <w:r w:rsidRPr="00783379">
              <w:t>небольшой рассказ (эссе);</w:t>
            </w:r>
          </w:p>
          <w:p w:rsidR="005849A5" w:rsidRPr="00783379" w:rsidRDefault="005849A5" w:rsidP="00604D7C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83379">
              <w:t>заполнение анкет, бланков;</w:t>
            </w:r>
          </w:p>
          <w:p w:rsidR="005849A5" w:rsidRPr="00783379" w:rsidRDefault="005849A5" w:rsidP="00604D7C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83379">
              <w:t>написание тезисов, конспекта сообщения, в том числе на основе работы с текстом</w:t>
            </w:r>
          </w:p>
          <w:p w:rsidR="0023764E" w:rsidRDefault="0023764E" w:rsidP="00604D7C">
            <w:pPr>
              <w:ind w:left="0" w:firstLine="0"/>
              <w:jc w:val="both"/>
            </w:pPr>
          </w:p>
          <w:p w:rsidR="0023764E" w:rsidRDefault="0023764E" w:rsidP="00604D7C">
            <w:pPr>
              <w:ind w:left="0" w:firstLine="0"/>
              <w:jc w:val="both"/>
            </w:pPr>
          </w:p>
          <w:p w:rsidR="0023764E" w:rsidRDefault="0023764E" w:rsidP="00604D7C">
            <w:pPr>
              <w:ind w:left="0" w:firstLine="0"/>
              <w:jc w:val="both"/>
            </w:pPr>
          </w:p>
          <w:p w:rsidR="0023764E" w:rsidRDefault="0023764E" w:rsidP="00604D7C">
            <w:pPr>
              <w:ind w:left="0" w:firstLine="0"/>
              <w:jc w:val="both"/>
            </w:pPr>
          </w:p>
          <w:p w:rsidR="0023764E" w:rsidRDefault="0023764E" w:rsidP="00604D7C">
            <w:pPr>
              <w:ind w:left="0" w:firstLine="0"/>
              <w:jc w:val="both"/>
            </w:pPr>
          </w:p>
          <w:p w:rsidR="005849A5" w:rsidRPr="00783379" w:rsidRDefault="005849A5" w:rsidP="00604D7C">
            <w:pPr>
              <w:ind w:left="0" w:firstLine="0"/>
              <w:jc w:val="both"/>
            </w:pPr>
            <w:proofErr w:type="spellStart"/>
            <w:r w:rsidRPr="00783379">
              <w:t>Аудирование</w:t>
            </w:r>
            <w:proofErr w:type="spellEnd"/>
            <w:r w:rsidRPr="00783379">
              <w:t>:</w:t>
            </w:r>
          </w:p>
          <w:p w:rsidR="005849A5" w:rsidRPr="00783379" w:rsidRDefault="005849A5" w:rsidP="00604D7C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783379">
              <w:t>понимать:</w:t>
            </w:r>
          </w:p>
          <w:p w:rsidR="005849A5" w:rsidRPr="00783379" w:rsidRDefault="005849A5" w:rsidP="00604D7C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783379">
              <w:t>основное содержание текстов монологического и диалогического характера в рамках изучаемых тем;</w:t>
            </w:r>
          </w:p>
          <w:p w:rsidR="005849A5" w:rsidRPr="00783379" w:rsidRDefault="005849A5" w:rsidP="00604D7C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783379">
              <w:t>высказывания собеседника в наиболее распространенных стандартных ситуациях повседневного общения.</w:t>
            </w:r>
          </w:p>
          <w:p w:rsidR="005849A5" w:rsidRPr="00783379" w:rsidRDefault="005849A5" w:rsidP="00604D7C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783379">
              <w:t>отделять главную информацию от второстепенной;</w:t>
            </w:r>
          </w:p>
          <w:p w:rsidR="005849A5" w:rsidRPr="00783379" w:rsidRDefault="005849A5" w:rsidP="00604D7C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783379">
              <w:lastRenderedPageBreak/>
              <w:t>выявлять наиболее значимые факты;</w:t>
            </w:r>
          </w:p>
          <w:p w:rsidR="005849A5" w:rsidRPr="00783379" w:rsidRDefault="005849A5" w:rsidP="00604D7C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783379">
              <w:t>определять свое отношение к ним, извлекать из аудиоматериалов необходимую или интересующую информацию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>Чтение:</w:t>
            </w:r>
          </w:p>
          <w:p w:rsidR="005849A5" w:rsidRPr="00783379" w:rsidRDefault="005849A5" w:rsidP="00604D7C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783379">
              <w:t>извлекать необходимую, интересующую информацию;</w:t>
            </w:r>
          </w:p>
          <w:p w:rsidR="005849A5" w:rsidRPr="00783379" w:rsidRDefault="005849A5" w:rsidP="00604D7C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783379">
              <w:t>отделять главную информацию от второстепенной;</w:t>
            </w:r>
          </w:p>
          <w:p w:rsidR="005849A5" w:rsidRPr="00783379" w:rsidRDefault="005849A5" w:rsidP="00604D7C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783379"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969" w:type="dxa"/>
            <w:shd w:val="clear" w:color="auto" w:fill="FFFFFF"/>
          </w:tcPr>
          <w:p w:rsidR="005849A5" w:rsidRPr="00783379" w:rsidRDefault="005849A5" w:rsidP="00604D7C">
            <w:pPr>
              <w:ind w:left="0" w:firstLine="0"/>
            </w:pPr>
            <w:r w:rsidRPr="00783379">
              <w:lastRenderedPageBreak/>
              <w:t>Адекватное использование профессиональной терминологии на иностранном языке, лексического и грамматического минимума</w:t>
            </w:r>
          </w:p>
          <w:p w:rsidR="005849A5" w:rsidRPr="00783379" w:rsidRDefault="005849A5" w:rsidP="00604D7C">
            <w:pPr>
              <w:ind w:left="0" w:firstLine="0"/>
            </w:pPr>
            <w:r w:rsidRPr="00783379">
              <w:t>при ведении диалогов, составлении небольших эссе на профессиональные темы, описаний блюд.</w:t>
            </w:r>
          </w:p>
          <w:p w:rsidR="005849A5" w:rsidRPr="00783379" w:rsidRDefault="005849A5" w:rsidP="00604D7C">
            <w:pPr>
              <w:ind w:left="0" w:firstLine="0"/>
            </w:pPr>
            <w:r w:rsidRPr="00783379">
              <w:t xml:space="preserve">Правильное построение простых предложений при использовании письменной и устной речи, </w:t>
            </w:r>
            <w:proofErr w:type="gramStart"/>
            <w:r w:rsidRPr="00783379">
              <w:t>ведении  диалогов</w:t>
            </w:r>
            <w:proofErr w:type="gramEnd"/>
            <w:r w:rsidRPr="00783379">
              <w:t xml:space="preserve"> (в утвердительной и вопросительной форме).</w:t>
            </w:r>
          </w:p>
          <w:p w:rsidR="005849A5" w:rsidRPr="00783379" w:rsidRDefault="005849A5" w:rsidP="00604D7C">
            <w:pPr>
              <w:ind w:left="0" w:firstLine="0"/>
            </w:pP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 xml:space="preserve">Соответствие лексических единиц и грамматических </w:t>
            </w:r>
            <w:proofErr w:type="gramStart"/>
            <w:r w:rsidRPr="00783379">
              <w:lastRenderedPageBreak/>
              <w:t>структур  поставленной</w:t>
            </w:r>
            <w:proofErr w:type="gramEnd"/>
            <w:r w:rsidRPr="00783379">
              <w:t xml:space="preserve"> коммуникативной задаче.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 xml:space="preserve">Объём высказывания не менее 5-6 реплик с каждой стороны.  </w:t>
            </w:r>
          </w:p>
          <w:p w:rsidR="005849A5" w:rsidRPr="00783379" w:rsidRDefault="005849A5" w:rsidP="00604D7C">
            <w:pPr>
              <w:ind w:left="0" w:firstLine="0"/>
            </w:pPr>
          </w:p>
          <w:p w:rsidR="005849A5" w:rsidRPr="00783379" w:rsidRDefault="005849A5" w:rsidP="00604D7C">
            <w:pPr>
              <w:ind w:left="0" w:firstLine="0"/>
            </w:pP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 xml:space="preserve"> 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>Уместное использование лексических единиц и грамматических структур.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5849A5" w:rsidRPr="00783379" w:rsidRDefault="005849A5" w:rsidP="00604D7C">
            <w:pPr>
              <w:ind w:left="0" w:firstLine="0"/>
              <w:jc w:val="both"/>
            </w:pPr>
            <w:r w:rsidRPr="00783379">
              <w:t>Объём высказывания не менее 7-8 фраз</w:t>
            </w:r>
          </w:p>
          <w:p w:rsidR="005849A5" w:rsidRPr="00783379" w:rsidRDefault="005849A5" w:rsidP="00604D7C">
            <w:pPr>
              <w:ind w:left="0" w:firstLine="0"/>
            </w:pPr>
          </w:p>
          <w:p w:rsidR="005849A5" w:rsidRPr="00783379" w:rsidRDefault="005849A5" w:rsidP="00604D7C">
            <w:pPr>
              <w:ind w:left="0" w:firstLine="0"/>
            </w:pPr>
            <w:r w:rsidRPr="00783379">
              <w:t xml:space="preserve">Наличие способности отделять главную информацию от </w:t>
            </w:r>
            <w:proofErr w:type="gramStart"/>
            <w:r w:rsidRPr="00783379">
              <w:t>второстепенной;  выявлять</w:t>
            </w:r>
            <w:proofErr w:type="gramEnd"/>
            <w:r w:rsidRPr="00783379">
              <w:t xml:space="preserve"> наиболее значимые факты;  определять своё отношение к ним, извлекать из </w:t>
            </w:r>
            <w:proofErr w:type="spellStart"/>
            <w:r w:rsidRPr="00783379">
              <w:t>аудиотекста</w:t>
            </w:r>
            <w:proofErr w:type="spellEnd"/>
            <w:r w:rsidRPr="00783379">
              <w:t xml:space="preserve"> необходимую/интересующую информацию.</w:t>
            </w:r>
          </w:p>
          <w:p w:rsidR="005849A5" w:rsidRPr="00783379" w:rsidRDefault="005849A5" w:rsidP="00604D7C">
            <w:pPr>
              <w:ind w:left="0" w:firstLine="0"/>
            </w:pPr>
          </w:p>
          <w:p w:rsidR="0023764E" w:rsidRDefault="0023764E" w:rsidP="00604D7C">
            <w:pPr>
              <w:ind w:left="0" w:firstLine="0"/>
            </w:pPr>
          </w:p>
          <w:p w:rsidR="0023764E" w:rsidRDefault="0023764E" w:rsidP="00604D7C">
            <w:pPr>
              <w:ind w:left="0" w:firstLine="0"/>
            </w:pPr>
          </w:p>
          <w:p w:rsidR="0023764E" w:rsidRDefault="0023764E" w:rsidP="00604D7C">
            <w:pPr>
              <w:ind w:left="0" w:firstLine="0"/>
            </w:pPr>
          </w:p>
          <w:p w:rsidR="0023764E" w:rsidRDefault="0023764E" w:rsidP="00604D7C">
            <w:pPr>
              <w:ind w:left="0" w:firstLine="0"/>
            </w:pPr>
          </w:p>
          <w:p w:rsidR="0023764E" w:rsidRDefault="0023764E" w:rsidP="00604D7C">
            <w:pPr>
              <w:ind w:left="0" w:firstLine="0"/>
            </w:pPr>
          </w:p>
          <w:p w:rsidR="00775200" w:rsidRDefault="00775200" w:rsidP="00604D7C">
            <w:pPr>
              <w:ind w:left="0" w:firstLine="0"/>
            </w:pPr>
          </w:p>
          <w:p w:rsidR="005849A5" w:rsidRPr="00783379" w:rsidRDefault="005849A5" w:rsidP="00604D7C">
            <w:pPr>
              <w:ind w:left="0" w:firstLine="0"/>
            </w:pPr>
            <w:r w:rsidRPr="00783379">
              <w:t>Правильное чтение и адекватное понимание текстов профессиональной направленности.</w:t>
            </w:r>
          </w:p>
          <w:p w:rsidR="005849A5" w:rsidRPr="00783379" w:rsidRDefault="005849A5" w:rsidP="00604D7C">
            <w:pPr>
              <w:ind w:left="0" w:firstLine="0"/>
            </w:pPr>
            <w:r w:rsidRPr="00783379">
              <w:t>Понимание логической связи слов в предложении, причинно-следственных связей в предложении, значения слов (из контекста, по словообразовательным элементам и т.п.)</w:t>
            </w:r>
          </w:p>
        </w:tc>
        <w:tc>
          <w:tcPr>
            <w:tcW w:w="2835" w:type="dxa"/>
            <w:vMerge/>
            <w:shd w:val="clear" w:color="auto" w:fill="FFFFFF"/>
          </w:tcPr>
          <w:p w:rsidR="005849A5" w:rsidRPr="00783379" w:rsidRDefault="005849A5" w:rsidP="00604D7C">
            <w:pPr>
              <w:ind w:left="0" w:firstLine="0"/>
            </w:pPr>
          </w:p>
        </w:tc>
      </w:tr>
    </w:tbl>
    <w:p w:rsidR="005849A5" w:rsidRPr="00783379" w:rsidRDefault="005849A5" w:rsidP="00604D7C">
      <w:pPr>
        <w:spacing w:line="360" w:lineRule="auto"/>
        <w:ind w:left="0" w:firstLine="0"/>
        <w:rPr>
          <w:b/>
        </w:rPr>
      </w:pPr>
    </w:p>
    <w:p w:rsidR="005849A5" w:rsidRPr="00783379" w:rsidRDefault="005849A5" w:rsidP="00604D7C">
      <w:pPr>
        <w:spacing w:line="360" w:lineRule="auto"/>
        <w:ind w:left="0" w:firstLine="0"/>
        <w:rPr>
          <w:b/>
        </w:rPr>
      </w:pPr>
    </w:p>
    <w:p w:rsidR="005849A5" w:rsidRPr="00783379" w:rsidRDefault="005849A5" w:rsidP="00604D7C">
      <w:pPr>
        <w:spacing w:line="360" w:lineRule="auto"/>
        <w:ind w:left="0" w:firstLine="0"/>
        <w:rPr>
          <w:b/>
        </w:rPr>
      </w:pPr>
    </w:p>
    <w:p w:rsidR="00A915A2" w:rsidRDefault="00A915A2" w:rsidP="00604D7C">
      <w:pPr>
        <w:ind w:left="0" w:firstLine="0"/>
      </w:pPr>
    </w:p>
    <w:sectPr w:rsidR="00A9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92" w:rsidRDefault="001D3992" w:rsidP="005849A5">
      <w:r>
        <w:separator/>
      </w:r>
    </w:p>
  </w:endnote>
  <w:endnote w:type="continuationSeparator" w:id="0">
    <w:p w:rsidR="001D3992" w:rsidRDefault="001D3992" w:rsidP="0058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A5" w:rsidRDefault="005849A5" w:rsidP="00795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9A5" w:rsidRDefault="005849A5" w:rsidP="007954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A5" w:rsidRDefault="005849A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75200">
      <w:rPr>
        <w:noProof/>
      </w:rPr>
      <w:t>4</w:t>
    </w:r>
    <w:r>
      <w:fldChar w:fldCharType="end"/>
    </w:r>
  </w:p>
  <w:p w:rsidR="005849A5" w:rsidRDefault="005849A5" w:rsidP="007954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92" w:rsidRDefault="001D3992" w:rsidP="005849A5">
      <w:r>
        <w:separator/>
      </w:r>
    </w:p>
  </w:footnote>
  <w:footnote w:type="continuationSeparator" w:id="0">
    <w:p w:rsidR="001D3992" w:rsidRDefault="001D3992" w:rsidP="0058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C3A"/>
    <w:multiLevelType w:val="hybridMultilevel"/>
    <w:tmpl w:val="AB4CF29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0164"/>
    <w:multiLevelType w:val="hybridMultilevel"/>
    <w:tmpl w:val="1AA8EDA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">
    <w:nsid w:val="062208B8"/>
    <w:multiLevelType w:val="hybridMultilevel"/>
    <w:tmpl w:val="597C7200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06EA7511"/>
    <w:multiLevelType w:val="hybridMultilevel"/>
    <w:tmpl w:val="CD7A7F1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0A563DC1"/>
    <w:multiLevelType w:val="hybridMultilevel"/>
    <w:tmpl w:val="BE4C02D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5280F"/>
    <w:multiLevelType w:val="multilevel"/>
    <w:tmpl w:val="B282B4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9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63C3E73"/>
    <w:multiLevelType w:val="hybridMultilevel"/>
    <w:tmpl w:val="4A24B292"/>
    <w:lvl w:ilvl="0" w:tplc="C23C0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D7E"/>
    <w:multiLevelType w:val="hybridMultilevel"/>
    <w:tmpl w:val="7FC2CFA6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25927C95"/>
    <w:multiLevelType w:val="multilevel"/>
    <w:tmpl w:val="2D047D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1DF7C65"/>
    <w:multiLevelType w:val="hybridMultilevel"/>
    <w:tmpl w:val="1BDE8FD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522DF"/>
    <w:multiLevelType w:val="hybridMultilevel"/>
    <w:tmpl w:val="7EBA074A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4FC572A5"/>
    <w:multiLevelType w:val="hybridMultilevel"/>
    <w:tmpl w:val="67D60CA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5E7216C9"/>
    <w:multiLevelType w:val="multilevel"/>
    <w:tmpl w:val="B282B4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9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 w:hint="default"/>
      </w:rPr>
    </w:lvl>
  </w:abstractNum>
  <w:abstractNum w:abstractNumId="15">
    <w:nsid w:val="616E11CC"/>
    <w:multiLevelType w:val="hybridMultilevel"/>
    <w:tmpl w:val="ECB227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7525A"/>
    <w:multiLevelType w:val="hybridMultilevel"/>
    <w:tmpl w:val="28B64D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41FAE"/>
    <w:multiLevelType w:val="hybridMultilevel"/>
    <w:tmpl w:val="2612D33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0746"/>
    <w:multiLevelType w:val="multilevel"/>
    <w:tmpl w:val="50705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8854B18"/>
    <w:multiLevelType w:val="hybridMultilevel"/>
    <w:tmpl w:val="46E092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BF9"/>
    <w:multiLevelType w:val="hybridMultilevel"/>
    <w:tmpl w:val="D97E6D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9"/>
  </w:num>
  <w:num w:numId="9">
    <w:abstractNumId w:val="12"/>
  </w:num>
  <w:num w:numId="10">
    <w:abstractNumId w:val="13"/>
  </w:num>
  <w:num w:numId="11">
    <w:abstractNumId w:val="1"/>
  </w:num>
  <w:num w:numId="12">
    <w:abstractNumId w:val="17"/>
  </w:num>
  <w:num w:numId="13">
    <w:abstractNumId w:val="0"/>
  </w:num>
  <w:num w:numId="14">
    <w:abstractNumId w:val="5"/>
  </w:num>
  <w:num w:numId="15">
    <w:abstractNumId w:val="20"/>
  </w:num>
  <w:num w:numId="16">
    <w:abstractNumId w:val="16"/>
  </w:num>
  <w:num w:numId="17">
    <w:abstractNumId w:val="19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6"/>
    <w:rsid w:val="00012968"/>
    <w:rsid w:val="001511DF"/>
    <w:rsid w:val="001D3992"/>
    <w:rsid w:val="0023764E"/>
    <w:rsid w:val="002557F0"/>
    <w:rsid w:val="002E5CA4"/>
    <w:rsid w:val="002F083E"/>
    <w:rsid w:val="003C7AAE"/>
    <w:rsid w:val="0049767E"/>
    <w:rsid w:val="005811B2"/>
    <w:rsid w:val="005849A5"/>
    <w:rsid w:val="005A0DA6"/>
    <w:rsid w:val="00604D7C"/>
    <w:rsid w:val="006066B6"/>
    <w:rsid w:val="00646B89"/>
    <w:rsid w:val="00775200"/>
    <w:rsid w:val="009C34D1"/>
    <w:rsid w:val="00A71BA7"/>
    <w:rsid w:val="00A915A2"/>
    <w:rsid w:val="00BA08C6"/>
    <w:rsid w:val="00BA4B56"/>
    <w:rsid w:val="00C60172"/>
    <w:rsid w:val="00CF2D60"/>
    <w:rsid w:val="00DB7564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01DF-7964-4E6F-919B-52BC489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A5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849A5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84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49A5"/>
    <w:rPr>
      <w:rFonts w:cs="Times New Roman"/>
    </w:rPr>
  </w:style>
  <w:style w:type="paragraph" w:styleId="a6">
    <w:name w:val="footnote text"/>
    <w:basedOn w:val="a"/>
    <w:link w:val="a7"/>
    <w:uiPriority w:val="99"/>
    <w:rsid w:val="005849A5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5849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5849A5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5849A5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5849A5"/>
    <w:pPr>
      <w:spacing w:before="120" w:after="120"/>
      <w:ind w:left="708"/>
    </w:pPr>
  </w:style>
  <w:style w:type="character" w:styleId="ac">
    <w:name w:val="Emphasis"/>
    <w:basedOn w:val="a0"/>
    <w:uiPriority w:val="99"/>
    <w:qFormat/>
    <w:rsid w:val="005849A5"/>
    <w:rPr>
      <w:rFonts w:cs="Times New Roman"/>
      <w:i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2E5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752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5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tatic.my-shop.ru/product/pdf/245/2441735.pdf" TargetMode="External"/><Relationship Id="rId18" Type="http://schemas.openxmlformats.org/officeDocument/2006/relationships/hyperlink" Target="http://www.library.fa.ru/ve_files/works/Butenko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tatic.my-shop.ru/product/pdf/370/3692761.pdf" TargetMode="External"/><Relationship Id="rId17" Type="http://schemas.openxmlformats.org/officeDocument/2006/relationships/hyperlink" Target="https://biblioclub.ru/index.php?page=book&amp;id=611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12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ic.my-shop.ru/product/pdf/286/285968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57958" TargetMode="External"/><Relationship Id="rId10" Type="http://schemas.openxmlformats.org/officeDocument/2006/relationships/hyperlink" Target="https://biblioclub.ru/index.php?page=book&amp;id=5719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95465" TargetMode="External"/><Relationship Id="rId14" Type="http://schemas.openxmlformats.org/officeDocument/2006/relationships/hyperlink" Target="https://azon.market/image/catalog/v_1/product/pdf/246/245576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</cp:lastModifiedBy>
  <cp:revision>11</cp:revision>
  <dcterms:created xsi:type="dcterms:W3CDTF">2021-03-19T10:47:00Z</dcterms:created>
  <dcterms:modified xsi:type="dcterms:W3CDTF">2021-04-26T10:03:00Z</dcterms:modified>
</cp:coreProperties>
</file>