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C7" w:rsidRP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</w:p>
    <w:p w:rsidR="000648C7" w:rsidRP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образования</w:t>
      </w:r>
    </w:p>
    <w:p w:rsidR="000648C7" w:rsidRP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«Челябинский колледж Комитент»</w:t>
      </w:r>
    </w:p>
    <w:p w:rsidR="000648C7" w:rsidRP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P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P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Pr="000648C7" w:rsidRDefault="007F62E0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P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P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Pr="000648C7" w:rsidRDefault="000648C7" w:rsidP="00064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Pr="000648C7" w:rsidRDefault="000648C7" w:rsidP="00FC592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C622AA" w:rsidRPr="00FC592B" w:rsidRDefault="000648C7" w:rsidP="00FC592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FC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1473B8" w:rsidRPr="00FC592B" w:rsidRDefault="001473B8" w:rsidP="00FC592B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59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«ОП.04 ОСНОВЫ ДИЗАЙНА И КОМПОЗИЦИИ»</w:t>
      </w:r>
    </w:p>
    <w:p w:rsidR="000648C7" w:rsidRDefault="00441E37" w:rsidP="000648C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Профессия: </w:t>
      </w:r>
      <w:r w:rsidR="000648C7" w:rsidRPr="00A0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54.01.20 </w:t>
      </w:r>
      <w:r w:rsidR="000648C7"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«Графический дизайн</w:t>
      </w:r>
      <w:r w:rsidR="007F62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="000648C7"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</w:p>
    <w:p w:rsidR="00FC592B" w:rsidRPr="00A02A49" w:rsidRDefault="00FC592B" w:rsidP="000648C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базе среднего общего образования</w:t>
      </w:r>
    </w:p>
    <w:p w:rsidR="000648C7" w:rsidRPr="00A02A49" w:rsidRDefault="000648C7" w:rsidP="000648C7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Квалификации</w:t>
      </w:r>
      <w:r w:rsidRPr="00E4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выпускника:</w:t>
      </w:r>
      <w:r w:rsidRPr="00E4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Графический дизайнер</w:t>
      </w:r>
    </w:p>
    <w:p w:rsidR="000648C7" w:rsidRPr="00E4041C" w:rsidRDefault="000648C7" w:rsidP="00064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2AA" w:rsidRPr="00E4041C" w:rsidRDefault="00C622AA" w:rsidP="00C622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AA" w:rsidRPr="00E4041C" w:rsidRDefault="00C622AA" w:rsidP="00C622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AA" w:rsidRPr="00E4041C" w:rsidRDefault="00C622AA" w:rsidP="00C622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AA" w:rsidRPr="00E4041C" w:rsidRDefault="00C622AA" w:rsidP="00C62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AA" w:rsidRPr="00E4041C" w:rsidRDefault="00C622AA" w:rsidP="00C62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AA" w:rsidRPr="00E4041C" w:rsidRDefault="00C622AA" w:rsidP="00C62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AA" w:rsidRDefault="00C622AA" w:rsidP="00C62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E0" w:rsidRPr="00E4041C" w:rsidRDefault="007F62E0" w:rsidP="00C62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AA" w:rsidRPr="00E4041C" w:rsidRDefault="00C622AA" w:rsidP="00C622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AA" w:rsidRPr="00E4041C" w:rsidRDefault="00C622AA" w:rsidP="00C622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AA" w:rsidRPr="00E4041C" w:rsidRDefault="00C622AA" w:rsidP="00C62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2AA" w:rsidRDefault="00C622AA" w:rsidP="00C622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C7" w:rsidRPr="008C6333" w:rsidRDefault="000648C7" w:rsidP="00FC59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648C7" w:rsidRPr="00E4041C" w:rsidRDefault="000648C7" w:rsidP="00C622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0648C7" w:rsidRPr="00E4041C" w:rsidTr="003C5868">
        <w:trPr>
          <w:trHeight w:hRule="exact" w:val="3213"/>
        </w:trPr>
        <w:tc>
          <w:tcPr>
            <w:tcW w:w="4960" w:type="dxa"/>
            <w:hideMark/>
          </w:tcPr>
          <w:p w:rsidR="000648C7" w:rsidRPr="00E4041C" w:rsidRDefault="000648C7" w:rsidP="003C586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ОДОБРЕНО</w:t>
            </w:r>
          </w:p>
          <w:p w:rsidR="000648C7" w:rsidRPr="00E4041C" w:rsidRDefault="000648C7" w:rsidP="003C5868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заседании ЦМК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 по отраслям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0648C7" w:rsidRPr="00E4041C" w:rsidRDefault="000648C7" w:rsidP="003C5868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Протокол №.</w:t>
            </w:r>
          </w:p>
        </w:tc>
        <w:tc>
          <w:tcPr>
            <w:tcW w:w="4820" w:type="dxa"/>
            <w:hideMark/>
          </w:tcPr>
          <w:p w:rsidR="000648C7" w:rsidRPr="00E4041C" w:rsidRDefault="000648C7" w:rsidP="003C5868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C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оставлена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в соответствии с ФГОС СПО к минимуму содержания и уровню подготовки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 выпускника по специальности 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54.01.20 «Графический дизайн</w:t>
            </w:r>
            <w:r w:rsidR="007F62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базовой подготовки.</w:t>
            </w:r>
          </w:p>
        </w:tc>
      </w:tr>
      <w:tr w:rsidR="000648C7" w:rsidRPr="00340B08" w:rsidTr="003C5868">
        <w:trPr>
          <w:trHeight w:hRule="exact" w:val="1905"/>
        </w:trPr>
        <w:tc>
          <w:tcPr>
            <w:tcW w:w="4960" w:type="dxa"/>
          </w:tcPr>
          <w:p w:rsidR="000648C7" w:rsidRPr="00340B08" w:rsidRDefault="000648C7" w:rsidP="003C586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48C7" w:rsidRPr="00340B08" w:rsidRDefault="000648C7" w:rsidP="003C586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Председатель ЦМК: </w:t>
            </w:r>
          </w:p>
        </w:tc>
        <w:tc>
          <w:tcPr>
            <w:tcW w:w="4820" w:type="dxa"/>
          </w:tcPr>
          <w:p w:rsidR="000648C7" w:rsidRPr="00340B08" w:rsidRDefault="000648C7" w:rsidP="003C586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48C7" w:rsidRPr="00340B08" w:rsidRDefault="000648C7" w:rsidP="003C586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648C7" w:rsidRPr="00340B08" w:rsidTr="003C5868">
        <w:trPr>
          <w:trHeight w:hRule="exact" w:val="2958"/>
        </w:trPr>
        <w:tc>
          <w:tcPr>
            <w:tcW w:w="4960" w:type="dxa"/>
          </w:tcPr>
          <w:p w:rsidR="000648C7" w:rsidRPr="00340B08" w:rsidRDefault="000648C7" w:rsidP="003C586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48C7" w:rsidRPr="00340B08" w:rsidRDefault="000648C7" w:rsidP="003C586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Составитель: </w:t>
            </w:r>
          </w:p>
        </w:tc>
        <w:tc>
          <w:tcPr>
            <w:tcW w:w="4820" w:type="dxa"/>
          </w:tcPr>
          <w:p w:rsidR="000648C7" w:rsidRPr="00340B08" w:rsidRDefault="000648C7" w:rsidP="003C586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48C7" w:rsidRPr="00340B08" w:rsidRDefault="000648C7" w:rsidP="003C586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648C7" w:rsidRPr="00340B08" w:rsidRDefault="000648C7" w:rsidP="000648C7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8C7" w:rsidRPr="00340B08" w:rsidRDefault="000648C7" w:rsidP="0006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8C7" w:rsidRDefault="000648C7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E0" w:rsidRDefault="007F62E0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Default="000648C7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Default="000648C7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C7" w:rsidRDefault="000648C7" w:rsidP="006425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5B9" w:rsidRPr="006425B9" w:rsidRDefault="006425B9" w:rsidP="006425B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425B9" w:rsidRPr="006425B9" w:rsidRDefault="006425B9" w:rsidP="006425B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098" w:type="dxa"/>
        <w:tblInd w:w="-34" w:type="dxa"/>
        <w:tblLook w:val="01E0" w:firstRow="1" w:lastRow="1" w:firstColumn="1" w:lastColumn="1" w:noHBand="0" w:noVBand="0"/>
      </w:tblPr>
      <w:tblGrid>
        <w:gridCol w:w="8398"/>
        <w:gridCol w:w="597"/>
        <w:gridCol w:w="1103"/>
      </w:tblGrid>
      <w:tr w:rsidR="006425B9" w:rsidRPr="006425B9" w:rsidTr="000649D9">
        <w:tc>
          <w:tcPr>
            <w:tcW w:w="8398" w:type="dxa"/>
          </w:tcPr>
          <w:p w:rsidR="006425B9" w:rsidRPr="006425B9" w:rsidRDefault="006425B9" w:rsidP="006425B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6425B9" w:rsidRPr="006425B9" w:rsidRDefault="006425B9" w:rsidP="006425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25B9" w:rsidRPr="006425B9" w:rsidTr="000649D9">
        <w:tc>
          <w:tcPr>
            <w:tcW w:w="8398" w:type="dxa"/>
          </w:tcPr>
          <w:p w:rsidR="006425B9" w:rsidRPr="006425B9" w:rsidRDefault="006425B9" w:rsidP="006425B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425B9" w:rsidRPr="006425B9" w:rsidRDefault="006425B9" w:rsidP="006425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25B9" w:rsidRPr="006425B9" w:rsidTr="000649D9">
        <w:trPr>
          <w:trHeight w:val="670"/>
        </w:trPr>
        <w:tc>
          <w:tcPr>
            <w:tcW w:w="8398" w:type="dxa"/>
          </w:tcPr>
          <w:p w:rsidR="006425B9" w:rsidRPr="006425B9" w:rsidRDefault="006425B9" w:rsidP="006425B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597" w:type="dxa"/>
          </w:tcPr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25B9" w:rsidRPr="006425B9" w:rsidTr="000649D9">
        <w:tc>
          <w:tcPr>
            <w:tcW w:w="8398" w:type="dxa"/>
          </w:tcPr>
          <w:p w:rsidR="006425B9" w:rsidRPr="006425B9" w:rsidRDefault="006425B9" w:rsidP="006425B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425B9" w:rsidRPr="006425B9" w:rsidRDefault="006425B9" w:rsidP="006425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425B9" w:rsidRPr="006425B9" w:rsidRDefault="006425B9" w:rsidP="006425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25B9" w:rsidRPr="006425B9" w:rsidRDefault="006425B9" w:rsidP="006425B9">
      <w:pPr>
        <w:spacing w:after="0" w:line="375" w:lineRule="atLeast"/>
        <w:ind w:left="-360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425B9" w:rsidRPr="006425B9" w:rsidRDefault="006425B9" w:rsidP="006425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«ОП.04 ОСНОВЫ ДИЗАЙНА И КОМПОЗИЦИИ»</w:t>
      </w:r>
    </w:p>
    <w:p w:rsidR="006425B9" w:rsidRPr="006425B9" w:rsidRDefault="006425B9" w:rsidP="006425B9">
      <w:pPr>
        <w:numPr>
          <w:ilvl w:val="1"/>
          <w:numId w:val="14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</w:t>
      </w:r>
      <w:r w:rsidR="00F9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образовательной программы: </w:t>
      </w:r>
      <w:r w:rsidRPr="00642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«Основы дизайна и композиции» входит в цикл общепрофессиональных дисциплин основной образовательной программы</w:t>
      </w:r>
      <w:r w:rsidR="00FC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квал</w:t>
      </w:r>
      <w:r w:rsidR="00F9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ифицированных рабочих, служащих</w:t>
      </w:r>
      <w:r w:rsidRPr="0064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преподавания учебной дисциплины осуществляются </w:t>
      </w:r>
      <w:proofErr w:type="spellStart"/>
      <w:r w:rsidRPr="006425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4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ПМ.01 Разработка т</w:t>
      </w:r>
      <w:r w:rsidR="00F9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ехнического задания на продукт </w:t>
      </w:r>
      <w:r w:rsidRPr="006425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дизайна, ПМ.02 Создание графических дизайн -  макетов.</w:t>
      </w:r>
    </w:p>
    <w:p w:rsidR="006425B9" w:rsidRPr="006425B9" w:rsidRDefault="006425B9" w:rsidP="006425B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5B9" w:rsidRPr="006425B9" w:rsidRDefault="006425B9" w:rsidP="006425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4"/>
        <w:gridCol w:w="4499"/>
      </w:tblGrid>
      <w:tr w:rsidR="006425B9" w:rsidRPr="006425B9" w:rsidTr="000649D9">
        <w:trPr>
          <w:trHeight w:val="637"/>
        </w:trPr>
        <w:tc>
          <w:tcPr>
            <w:tcW w:w="797" w:type="pc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852" w:type="pct"/>
          </w:tcPr>
          <w:p w:rsidR="006425B9" w:rsidRPr="006425B9" w:rsidRDefault="006425B9" w:rsidP="006425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351" w:type="pct"/>
          </w:tcPr>
          <w:p w:rsidR="006425B9" w:rsidRPr="006425B9" w:rsidRDefault="006425B9" w:rsidP="006425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6425B9" w:rsidRPr="006425B9" w:rsidTr="000649D9">
        <w:trPr>
          <w:trHeight w:val="637"/>
        </w:trPr>
        <w:tc>
          <w:tcPr>
            <w:tcW w:w="797" w:type="pct"/>
          </w:tcPr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</w:t>
            </w: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-ОК11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1.4.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2.4.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2.5.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4.2. </w:t>
            </w:r>
          </w:p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4.3. </w:t>
            </w:r>
          </w:p>
        </w:tc>
        <w:tc>
          <w:tcPr>
            <w:tcW w:w="1852" w:type="pct"/>
          </w:tcPr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различать функциональную, конструктивную и эстетическую ценность объектов дизайна;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создавать эскизы и наглядные изображения объектов дизайна;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выстраивать композиции с учетом перспективы и визуальных особенностей среды;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выдерживать </w:t>
            </w:r>
            <w:proofErr w:type="spellStart"/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соотношениеразмеров</w:t>
            </w:r>
            <w:proofErr w:type="spellEnd"/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соблюдать закономерности соподчинения элементов</w:t>
            </w:r>
          </w:p>
        </w:tc>
        <w:tc>
          <w:tcPr>
            <w:tcW w:w="2351" w:type="pct"/>
          </w:tcPr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основные приемы художественного проектирования эстетического облика среды;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принципы и законы композиции;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средства композиционного формообразования: пропорции, масштабность, ритм, контраст и нюанс;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принципы создания симметричных и асимметричных композиций;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основные и дополнительные цвета, принципы их сочетания;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ряды хроматических и ахроматических тонов и переходные между ними;</w:t>
            </w:r>
          </w:p>
          <w:p w:rsidR="006425B9" w:rsidRPr="006425B9" w:rsidRDefault="006425B9" w:rsidP="006425B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свойства теплых и холодных тонов;</w:t>
            </w:r>
          </w:p>
          <w:p w:rsidR="006425B9" w:rsidRPr="006425B9" w:rsidRDefault="006425B9" w:rsidP="006425B9">
            <w:pPr>
              <w:spacing w:after="0"/>
              <w:ind w:firstLine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</w:tr>
    </w:tbl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5B9" w:rsidRDefault="006425B9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3B8" w:rsidRDefault="001473B8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3B8" w:rsidRDefault="001473B8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3B8" w:rsidRPr="006425B9" w:rsidRDefault="001473B8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6425B9" w:rsidRPr="006425B9" w:rsidTr="000649D9">
        <w:trPr>
          <w:trHeight w:val="490"/>
        </w:trPr>
        <w:tc>
          <w:tcPr>
            <w:tcW w:w="4073" w:type="pct"/>
            <w:vAlign w:val="center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6425B9" w:rsidRPr="006425B9" w:rsidTr="000649D9">
        <w:trPr>
          <w:trHeight w:val="490"/>
        </w:trPr>
        <w:tc>
          <w:tcPr>
            <w:tcW w:w="4073" w:type="pct"/>
            <w:vAlign w:val="center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образовательной программы</w:t>
            </w:r>
          </w:p>
        </w:tc>
        <w:tc>
          <w:tcPr>
            <w:tcW w:w="927" w:type="pct"/>
            <w:vAlign w:val="center"/>
          </w:tcPr>
          <w:p w:rsidR="006425B9" w:rsidRPr="006425B9" w:rsidRDefault="004171FF" w:rsidP="00344AE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55</w:t>
            </w:r>
          </w:p>
        </w:tc>
      </w:tr>
      <w:tr w:rsidR="006425B9" w:rsidRPr="006425B9" w:rsidTr="000649D9">
        <w:trPr>
          <w:trHeight w:val="490"/>
        </w:trPr>
        <w:tc>
          <w:tcPr>
            <w:tcW w:w="5000" w:type="pct"/>
            <w:gridSpan w:val="2"/>
            <w:vAlign w:val="center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425B9" w:rsidRPr="006425B9" w:rsidTr="000649D9">
        <w:trPr>
          <w:trHeight w:val="490"/>
        </w:trPr>
        <w:tc>
          <w:tcPr>
            <w:tcW w:w="4073" w:type="pct"/>
            <w:vAlign w:val="center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6425B9" w:rsidRPr="006425B9" w:rsidRDefault="004171FF" w:rsidP="00344AE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6425B9" w:rsidRPr="006425B9" w:rsidTr="000649D9">
        <w:trPr>
          <w:trHeight w:val="490"/>
        </w:trPr>
        <w:tc>
          <w:tcPr>
            <w:tcW w:w="4073" w:type="pct"/>
            <w:vAlign w:val="center"/>
          </w:tcPr>
          <w:p w:rsidR="006425B9" w:rsidRPr="006425B9" w:rsidRDefault="006425B9" w:rsidP="00882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6425B9" w:rsidRPr="006425B9" w:rsidRDefault="00B4223B" w:rsidP="00344AE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E37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6425B9" w:rsidRPr="006425B9" w:rsidTr="000649D9">
        <w:trPr>
          <w:trHeight w:val="490"/>
        </w:trPr>
        <w:tc>
          <w:tcPr>
            <w:tcW w:w="4073" w:type="pct"/>
            <w:vAlign w:val="center"/>
          </w:tcPr>
          <w:p w:rsidR="006425B9" w:rsidRPr="006425B9" w:rsidRDefault="006425B9" w:rsidP="004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25B9" w:rsidRPr="006425B9" w:rsidTr="000649D9">
        <w:trPr>
          <w:trHeight w:val="490"/>
        </w:trPr>
        <w:tc>
          <w:tcPr>
            <w:tcW w:w="4073" w:type="pct"/>
            <w:vAlign w:val="center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1914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форме экзамена</w:t>
            </w:r>
          </w:p>
        </w:tc>
        <w:tc>
          <w:tcPr>
            <w:tcW w:w="927" w:type="pct"/>
            <w:vAlign w:val="center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6425B9" w:rsidRPr="006425B9" w:rsidSect="00823C7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«ОП.04 ОСНОВЫ ДИЗАЙНА И КОМПОЗИЦИИ»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6993"/>
        <w:gridCol w:w="2568"/>
        <w:gridCol w:w="1536"/>
        <w:gridCol w:w="2433"/>
      </w:tblGrid>
      <w:tr w:rsidR="006425B9" w:rsidRPr="006425B9" w:rsidTr="004A2620">
        <w:tc>
          <w:tcPr>
            <w:tcW w:w="612" w:type="pct"/>
          </w:tcPr>
          <w:p w:rsidR="006425B9" w:rsidRPr="006425B9" w:rsidRDefault="006425B9" w:rsidP="0064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01" w:type="pct"/>
            <w:gridSpan w:val="2"/>
          </w:tcPr>
          <w:p w:rsidR="006425B9" w:rsidRPr="006425B9" w:rsidRDefault="006425B9" w:rsidP="0064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98" w:type="pct"/>
          </w:tcPr>
          <w:p w:rsidR="006425B9" w:rsidRPr="006425B9" w:rsidRDefault="006425B9" w:rsidP="0064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789" w:type="pct"/>
          </w:tcPr>
          <w:p w:rsidR="006425B9" w:rsidRPr="006425B9" w:rsidRDefault="006425B9" w:rsidP="0064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6425B9" w:rsidRPr="006425B9" w:rsidTr="004A2620">
        <w:tc>
          <w:tcPr>
            <w:tcW w:w="612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Основы дизайна</w:t>
            </w:r>
          </w:p>
        </w:tc>
        <w:tc>
          <w:tcPr>
            <w:tcW w:w="3101" w:type="pct"/>
            <w:gridSpan w:val="2"/>
          </w:tcPr>
          <w:p w:rsidR="006425B9" w:rsidRPr="006425B9" w:rsidRDefault="006425B9" w:rsidP="006425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8" w:type="pct"/>
            <w:vMerge w:val="restart"/>
            <w:vAlign w:val="center"/>
          </w:tcPr>
          <w:p w:rsidR="006425B9" w:rsidRPr="004A2620" w:rsidRDefault="0032189C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6425B9" w:rsidRPr="006425B9" w:rsidTr="004A2620">
        <w:tc>
          <w:tcPr>
            <w:tcW w:w="612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6425B9" w:rsidRPr="006425B9" w:rsidRDefault="006425B9" w:rsidP="006425B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«дизайн». Основные понятия. Истоки возникновения.</w:t>
            </w:r>
          </w:p>
          <w:p w:rsidR="006425B9" w:rsidRPr="006425B9" w:rsidRDefault="006425B9" w:rsidP="006425B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 как профессия.</w:t>
            </w:r>
          </w:p>
          <w:p w:rsidR="006425B9" w:rsidRPr="006425B9" w:rsidRDefault="006425B9" w:rsidP="006425B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Графический дизайн. </w:t>
            </w:r>
          </w:p>
          <w:p w:rsidR="006425B9" w:rsidRPr="006425B9" w:rsidRDefault="006425B9" w:rsidP="006425B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 графического дизайна</w:t>
            </w:r>
          </w:p>
        </w:tc>
        <w:tc>
          <w:tcPr>
            <w:tcW w:w="498" w:type="pct"/>
            <w:vMerge/>
            <w:vAlign w:val="center"/>
          </w:tcPr>
          <w:p w:rsidR="006425B9" w:rsidRPr="004A2620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5B9" w:rsidRPr="006425B9" w:rsidTr="004A2620">
        <w:tc>
          <w:tcPr>
            <w:tcW w:w="612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</w:p>
          <w:p w:rsidR="006425B9" w:rsidRPr="006425B9" w:rsidRDefault="007F62E0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hyperlink r:id="rId8" w:tooltip="Типографика" w:history="1">
              <w:proofErr w:type="spellStart"/>
              <w:r w:rsidR="006425B9" w:rsidRPr="006425B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Типографика</w:t>
              </w:r>
              <w:proofErr w:type="spellEnd"/>
            </w:hyperlink>
          </w:p>
        </w:tc>
        <w:tc>
          <w:tcPr>
            <w:tcW w:w="3101" w:type="pct"/>
            <w:gridSpan w:val="2"/>
          </w:tcPr>
          <w:p w:rsidR="006425B9" w:rsidRDefault="006425B9" w:rsidP="004A26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A2620" w:rsidRPr="004A2620" w:rsidRDefault="007F62E0" w:rsidP="004A2620">
            <w:pPr>
              <w:pStyle w:val="a8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tooltip="Типографика" w:history="1">
              <w:proofErr w:type="spellStart"/>
              <w:r w:rsidR="004A2620" w:rsidRPr="004A26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Типографика</w:t>
              </w:r>
              <w:proofErr w:type="spellEnd"/>
            </w:hyperlink>
          </w:p>
        </w:tc>
        <w:tc>
          <w:tcPr>
            <w:tcW w:w="498" w:type="pct"/>
            <w:vAlign w:val="center"/>
          </w:tcPr>
          <w:p w:rsidR="006425B9" w:rsidRPr="004A2620" w:rsidRDefault="004A2620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7B208E" w:rsidRPr="006425B9" w:rsidTr="004A2620">
        <w:tc>
          <w:tcPr>
            <w:tcW w:w="612" w:type="pct"/>
            <w:vMerge/>
          </w:tcPr>
          <w:p w:rsidR="007B208E" w:rsidRPr="006425B9" w:rsidRDefault="007B208E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7B208E" w:rsidRPr="006425B9" w:rsidRDefault="007B208E" w:rsidP="006425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98" w:type="pct"/>
            <w:vMerge w:val="restart"/>
            <w:vAlign w:val="center"/>
          </w:tcPr>
          <w:p w:rsidR="007B208E" w:rsidRPr="004A2620" w:rsidRDefault="007B208E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3</w:t>
            </w:r>
          </w:p>
          <w:p w:rsidR="007B208E" w:rsidRPr="006425B9" w:rsidRDefault="007B208E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7B208E" w:rsidRPr="006425B9" w:rsidRDefault="007B208E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B208E" w:rsidRPr="006425B9" w:rsidTr="004A2620">
        <w:tc>
          <w:tcPr>
            <w:tcW w:w="612" w:type="pct"/>
            <w:vMerge/>
          </w:tcPr>
          <w:p w:rsidR="007B208E" w:rsidRPr="006425B9" w:rsidRDefault="007B208E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7B208E" w:rsidRPr="006425B9" w:rsidRDefault="007B208E" w:rsidP="006425B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шрифтов в </w:t>
            </w:r>
            <w:proofErr w:type="spell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типографике</w:t>
            </w:r>
            <w:proofErr w:type="spell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Композиционные основы в </w:t>
            </w:r>
            <w:proofErr w:type="spell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типографике</w:t>
            </w:r>
            <w:proofErr w:type="spell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08E" w:rsidRPr="006425B9" w:rsidRDefault="007B208E" w:rsidP="006425B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Типографика</w:t>
            </w:r>
            <w:proofErr w:type="spell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графическом дизайне. Инструменты и средства в </w:t>
            </w:r>
            <w:proofErr w:type="spell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типографике</w:t>
            </w:r>
            <w:proofErr w:type="spell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08E" w:rsidRPr="006425B9" w:rsidRDefault="007B208E" w:rsidP="006425B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Замысел и его практическое воплощение средствами </w:t>
            </w:r>
            <w:proofErr w:type="spell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типографики</w:t>
            </w:r>
            <w:proofErr w:type="spellEnd"/>
          </w:p>
        </w:tc>
        <w:tc>
          <w:tcPr>
            <w:tcW w:w="498" w:type="pct"/>
            <w:vMerge/>
            <w:vAlign w:val="center"/>
          </w:tcPr>
          <w:p w:rsidR="007B208E" w:rsidRPr="006425B9" w:rsidRDefault="007B208E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7B208E" w:rsidRPr="006425B9" w:rsidRDefault="007B208E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425B9" w:rsidRPr="006425B9" w:rsidTr="004A2620">
        <w:trPr>
          <w:trHeight w:val="379"/>
        </w:trPr>
        <w:tc>
          <w:tcPr>
            <w:tcW w:w="612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3101" w:type="pct"/>
            <w:gridSpan w:val="2"/>
          </w:tcPr>
          <w:p w:rsidR="006425B9" w:rsidRPr="006425B9" w:rsidRDefault="006425B9" w:rsidP="004A2620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98" w:type="pct"/>
            <w:vAlign w:val="center"/>
          </w:tcPr>
          <w:p w:rsidR="006425B9" w:rsidRPr="006425B9" w:rsidRDefault="006425B9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6425B9" w:rsidRPr="006425B9" w:rsidTr="004A2620">
        <w:tc>
          <w:tcPr>
            <w:tcW w:w="612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6425B9" w:rsidRPr="006425B9" w:rsidRDefault="006425B9" w:rsidP="006425B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письменности</w:t>
            </w:r>
          </w:p>
          <w:p w:rsidR="006425B9" w:rsidRPr="006425B9" w:rsidRDefault="006425B9" w:rsidP="006425B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шрифта</w:t>
            </w:r>
          </w:p>
          <w:p w:rsidR="006425B9" w:rsidRPr="006425B9" w:rsidRDefault="006425B9" w:rsidP="006425B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Гарнитуры шрифта</w:t>
            </w:r>
          </w:p>
          <w:p w:rsidR="006425B9" w:rsidRPr="006425B9" w:rsidRDefault="006425B9" w:rsidP="006425B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Однострочная шрифтовая композиция. Двухстрочная шрифтовая композиция. Цвет шрифтовой композиции</w:t>
            </w:r>
          </w:p>
        </w:tc>
        <w:tc>
          <w:tcPr>
            <w:tcW w:w="498" w:type="pct"/>
            <w:vAlign w:val="center"/>
          </w:tcPr>
          <w:p w:rsidR="006425B9" w:rsidRPr="004A2620" w:rsidRDefault="0032189C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425B9" w:rsidRPr="006425B9" w:rsidTr="004A2620">
        <w:tc>
          <w:tcPr>
            <w:tcW w:w="612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Книжное оформление</w:t>
            </w:r>
          </w:p>
        </w:tc>
        <w:tc>
          <w:tcPr>
            <w:tcW w:w="3101" w:type="pct"/>
            <w:gridSpan w:val="2"/>
          </w:tcPr>
          <w:p w:rsidR="006425B9" w:rsidRDefault="006425B9" w:rsidP="004A26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A2620" w:rsidRPr="004A2620" w:rsidRDefault="004A2620" w:rsidP="004A2620">
            <w:pPr>
              <w:pStyle w:val="a8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Книжное оформление</w:t>
            </w:r>
          </w:p>
        </w:tc>
        <w:tc>
          <w:tcPr>
            <w:tcW w:w="498" w:type="pct"/>
            <w:vAlign w:val="center"/>
          </w:tcPr>
          <w:p w:rsidR="006425B9" w:rsidRPr="004A2620" w:rsidRDefault="004A2620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4A2620" w:rsidRPr="006425B9" w:rsidTr="004A2620">
        <w:tc>
          <w:tcPr>
            <w:tcW w:w="612" w:type="pct"/>
            <w:vMerge/>
          </w:tcPr>
          <w:p w:rsidR="004A2620" w:rsidRPr="006425B9" w:rsidRDefault="004A2620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4A2620" w:rsidRPr="006425B9" w:rsidRDefault="004A2620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98" w:type="pct"/>
            <w:vMerge w:val="restart"/>
            <w:vAlign w:val="center"/>
          </w:tcPr>
          <w:p w:rsidR="004A2620" w:rsidRPr="006425B9" w:rsidRDefault="004A2620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pct"/>
            <w:vMerge/>
          </w:tcPr>
          <w:p w:rsidR="004A2620" w:rsidRPr="006425B9" w:rsidRDefault="004A2620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620" w:rsidRPr="006425B9" w:rsidTr="004A2620">
        <w:tc>
          <w:tcPr>
            <w:tcW w:w="612" w:type="pct"/>
            <w:vMerge/>
          </w:tcPr>
          <w:p w:rsidR="004A2620" w:rsidRPr="006425B9" w:rsidRDefault="004A2620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4A2620" w:rsidRPr="006425B9" w:rsidRDefault="004A2620" w:rsidP="006425B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оформление обложки книги. Форзац и его художественное оформление.</w:t>
            </w:r>
          </w:p>
          <w:p w:rsidR="004A2620" w:rsidRPr="006425B9" w:rsidRDefault="004A2620" w:rsidP="006425B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титульного листа. Оформление начальной страницы.</w:t>
            </w:r>
          </w:p>
          <w:p w:rsidR="004A2620" w:rsidRPr="006425B9" w:rsidRDefault="004A2620" w:rsidP="006425B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Полосная иллюстрация в книге.</w:t>
            </w:r>
          </w:p>
          <w:p w:rsidR="004A2620" w:rsidRPr="006425B9" w:rsidRDefault="004A2620" w:rsidP="006425B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концевой страницы книги</w:t>
            </w:r>
          </w:p>
        </w:tc>
        <w:tc>
          <w:tcPr>
            <w:tcW w:w="498" w:type="pct"/>
            <w:vMerge/>
            <w:vAlign w:val="center"/>
          </w:tcPr>
          <w:p w:rsidR="004A2620" w:rsidRPr="006425B9" w:rsidRDefault="004A2620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4A2620" w:rsidRPr="006425B9" w:rsidRDefault="004A2620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5B9" w:rsidRPr="006425B9" w:rsidTr="004A2620">
        <w:tc>
          <w:tcPr>
            <w:tcW w:w="612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 </w:t>
            </w:r>
            <w:hyperlink r:id="rId10" w:tooltip="Фирменный стиль" w:history="1">
              <w:r w:rsidRPr="006425B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Фирменный стиль</w:t>
              </w:r>
            </w:hyperlink>
          </w:p>
        </w:tc>
        <w:tc>
          <w:tcPr>
            <w:tcW w:w="3101" w:type="pct"/>
            <w:gridSpan w:val="2"/>
          </w:tcPr>
          <w:p w:rsidR="006425B9" w:rsidRPr="006425B9" w:rsidRDefault="006425B9" w:rsidP="006425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98" w:type="pct"/>
            <w:vMerge w:val="restart"/>
            <w:vAlign w:val="center"/>
          </w:tcPr>
          <w:p w:rsidR="006425B9" w:rsidRPr="004A2620" w:rsidRDefault="0032189C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6425B9" w:rsidRPr="006425B9" w:rsidTr="004A2620">
        <w:tc>
          <w:tcPr>
            <w:tcW w:w="612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pct"/>
            <w:tcBorders>
              <w:right w:val="nil"/>
            </w:tcBorders>
          </w:tcPr>
          <w:p w:rsidR="006425B9" w:rsidRPr="006425B9" w:rsidRDefault="006425B9" w:rsidP="006425B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визитки.</w:t>
            </w:r>
          </w:p>
          <w:p w:rsidR="006425B9" w:rsidRPr="006425B9" w:rsidRDefault="006425B9" w:rsidP="006425B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оформление конверта.</w:t>
            </w:r>
          </w:p>
          <w:p w:rsidR="006425B9" w:rsidRPr="006425B9" w:rsidRDefault="006425B9" w:rsidP="006425B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фирменного бланка. Применение цвета при создании фирменного стиля.</w:t>
            </w:r>
          </w:p>
          <w:p w:rsidR="006425B9" w:rsidRPr="006425B9" w:rsidRDefault="006425B9" w:rsidP="006425B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в оформлении фирменного пакета. Сувенирная продукция</w:t>
            </w:r>
          </w:p>
        </w:tc>
        <w:tc>
          <w:tcPr>
            <w:tcW w:w="833" w:type="pct"/>
            <w:tcBorders>
              <w:left w:val="nil"/>
            </w:tcBorders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425B9" w:rsidRPr="006425B9" w:rsidRDefault="006425B9" w:rsidP="006425B9">
            <w:pPr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5B9" w:rsidRPr="006425B9" w:rsidTr="004A2620">
        <w:tc>
          <w:tcPr>
            <w:tcW w:w="612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Логотипы</w:t>
            </w:r>
          </w:p>
        </w:tc>
        <w:tc>
          <w:tcPr>
            <w:tcW w:w="2268" w:type="pct"/>
            <w:tcBorders>
              <w:right w:val="nil"/>
            </w:tcBorders>
          </w:tcPr>
          <w:p w:rsidR="006425B9" w:rsidRPr="006425B9" w:rsidRDefault="006425B9" w:rsidP="006425B9">
            <w:pPr>
              <w:spacing w:before="120" w:after="12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33" w:type="pct"/>
            <w:tcBorders>
              <w:left w:val="nil"/>
            </w:tcBorders>
          </w:tcPr>
          <w:p w:rsidR="006425B9" w:rsidRPr="006425B9" w:rsidRDefault="006425B9" w:rsidP="006425B9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 w:val="restart"/>
            <w:vAlign w:val="center"/>
          </w:tcPr>
          <w:p w:rsidR="006425B9" w:rsidRPr="004A2620" w:rsidRDefault="004A2620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6425B9" w:rsidRPr="006425B9" w:rsidTr="004A2620">
        <w:trPr>
          <w:trHeight w:val="1673"/>
        </w:trPr>
        <w:tc>
          <w:tcPr>
            <w:tcW w:w="612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pct"/>
            <w:tcBorders>
              <w:right w:val="nil"/>
            </w:tcBorders>
          </w:tcPr>
          <w:p w:rsidR="006425B9" w:rsidRPr="006425B9" w:rsidRDefault="006425B9" w:rsidP="006425B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логотипов и их типовое художественное оформление. Последовательность работы над дизайном логотипа.</w:t>
            </w:r>
          </w:p>
          <w:p w:rsidR="006425B9" w:rsidRPr="006425B9" w:rsidRDefault="006425B9" w:rsidP="006425B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Логотип в газете. Логотип телевизионного канала.</w:t>
            </w:r>
          </w:p>
          <w:p w:rsidR="006425B9" w:rsidRPr="006425B9" w:rsidRDefault="006425B9" w:rsidP="006425B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Логотип на рекламном носителе</w:t>
            </w:r>
          </w:p>
        </w:tc>
        <w:tc>
          <w:tcPr>
            <w:tcW w:w="833" w:type="pct"/>
            <w:tcBorders>
              <w:left w:val="nil"/>
            </w:tcBorders>
          </w:tcPr>
          <w:p w:rsidR="006425B9" w:rsidRPr="006425B9" w:rsidRDefault="006425B9" w:rsidP="006425B9">
            <w:pPr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425B9" w:rsidRPr="006425B9" w:rsidRDefault="006425B9" w:rsidP="006425B9">
            <w:pPr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E25" w:rsidRPr="006425B9" w:rsidTr="004A2620">
        <w:tc>
          <w:tcPr>
            <w:tcW w:w="612" w:type="pct"/>
            <w:vMerge w:val="restart"/>
          </w:tcPr>
          <w:p w:rsidR="00E37E25" w:rsidRPr="006425B9" w:rsidRDefault="00E37E25" w:rsidP="006425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</w:p>
          <w:p w:rsidR="00E37E25" w:rsidRPr="006425B9" w:rsidRDefault="00E37E25" w:rsidP="006425B9">
            <w:pPr>
              <w:spacing w:before="120" w:after="12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Визуальные коммуникации</w:t>
            </w:r>
          </w:p>
        </w:tc>
        <w:tc>
          <w:tcPr>
            <w:tcW w:w="2268" w:type="pct"/>
            <w:tcBorders>
              <w:right w:val="nil"/>
            </w:tcBorders>
          </w:tcPr>
          <w:p w:rsidR="00E37E25" w:rsidRPr="006425B9" w:rsidRDefault="00E37E25" w:rsidP="006425B9">
            <w:pPr>
              <w:spacing w:before="120" w:after="12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33" w:type="pct"/>
            <w:tcBorders>
              <w:left w:val="nil"/>
            </w:tcBorders>
          </w:tcPr>
          <w:p w:rsidR="00E37E25" w:rsidRPr="006425B9" w:rsidRDefault="00E37E25" w:rsidP="006425B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8" w:type="pct"/>
            <w:vMerge w:val="restart"/>
            <w:vAlign w:val="center"/>
          </w:tcPr>
          <w:p w:rsidR="00E37E25" w:rsidRPr="004A2620" w:rsidRDefault="00E37E25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vMerge w:val="restart"/>
          </w:tcPr>
          <w:p w:rsidR="00E37E25" w:rsidRPr="006425B9" w:rsidRDefault="00E37E25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E37E25" w:rsidRPr="006425B9" w:rsidRDefault="00E37E25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E37E25" w:rsidRPr="006425B9" w:rsidTr="004A2620">
        <w:tc>
          <w:tcPr>
            <w:tcW w:w="612" w:type="pct"/>
            <w:vMerge/>
          </w:tcPr>
          <w:p w:rsidR="00E37E25" w:rsidRPr="006425B9" w:rsidRDefault="00E37E25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E37E25" w:rsidRPr="006425B9" w:rsidRDefault="00E37E25" w:rsidP="006425B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  <w:proofErr w:type="spell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билбордов</w:t>
            </w:r>
            <w:proofErr w:type="spellEnd"/>
          </w:p>
          <w:p w:rsidR="00E37E25" w:rsidRPr="006425B9" w:rsidRDefault="00E37E25" w:rsidP="006425B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оформление растяжки (транспарант)</w:t>
            </w:r>
          </w:p>
          <w:p w:rsidR="00E37E25" w:rsidRPr="006425B9" w:rsidRDefault="00E37E25" w:rsidP="006425B9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Листовые рекламные носители. Пиктограммы</w:t>
            </w:r>
          </w:p>
        </w:tc>
        <w:tc>
          <w:tcPr>
            <w:tcW w:w="498" w:type="pct"/>
            <w:vMerge/>
            <w:vAlign w:val="center"/>
          </w:tcPr>
          <w:p w:rsidR="00E37E25" w:rsidRPr="004A2620" w:rsidRDefault="00E37E25" w:rsidP="006425B9">
            <w:pPr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E37E25" w:rsidRPr="006425B9" w:rsidRDefault="00E37E25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E25" w:rsidRPr="006425B9" w:rsidTr="00E37E25">
        <w:trPr>
          <w:trHeight w:val="338"/>
        </w:trPr>
        <w:tc>
          <w:tcPr>
            <w:tcW w:w="612" w:type="pct"/>
            <w:vMerge/>
          </w:tcPr>
          <w:p w:rsidR="00E37E25" w:rsidRPr="006425B9" w:rsidRDefault="00E37E25" w:rsidP="00E37E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E37E25" w:rsidRPr="006425B9" w:rsidRDefault="00E37E25" w:rsidP="00E37E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98" w:type="pct"/>
            <w:vMerge w:val="restart"/>
            <w:vAlign w:val="center"/>
          </w:tcPr>
          <w:p w:rsidR="00E37E25" w:rsidRPr="00E37E25" w:rsidRDefault="00E37E25" w:rsidP="00E37E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</w:tcPr>
          <w:p w:rsidR="00E37E25" w:rsidRPr="006425B9" w:rsidRDefault="00E37E25" w:rsidP="00E37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E25" w:rsidRPr="006425B9" w:rsidTr="00E37E25">
        <w:trPr>
          <w:trHeight w:val="338"/>
        </w:trPr>
        <w:tc>
          <w:tcPr>
            <w:tcW w:w="612" w:type="pct"/>
            <w:vMerge/>
          </w:tcPr>
          <w:p w:rsidR="00E37E25" w:rsidRPr="006425B9" w:rsidRDefault="00E37E25" w:rsidP="00E37E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E37E25" w:rsidRPr="00E37E25" w:rsidRDefault="00E37E25" w:rsidP="00E37E25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буклет</w:t>
            </w:r>
          </w:p>
        </w:tc>
        <w:tc>
          <w:tcPr>
            <w:tcW w:w="498" w:type="pct"/>
            <w:vMerge/>
            <w:vAlign w:val="center"/>
          </w:tcPr>
          <w:p w:rsidR="00E37E25" w:rsidRDefault="00E37E25" w:rsidP="00E37E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E37E25" w:rsidRPr="006425B9" w:rsidRDefault="00E37E25" w:rsidP="00E37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23B" w:rsidRPr="006425B9" w:rsidTr="00E37E25">
        <w:trPr>
          <w:trHeight w:val="338"/>
        </w:trPr>
        <w:tc>
          <w:tcPr>
            <w:tcW w:w="612" w:type="pct"/>
            <w:vMerge w:val="restart"/>
          </w:tcPr>
          <w:p w:rsidR="00B4223B" w:rsidRPr="006425B9" w:rsidRDefault="00B4223B" w:rsidP="00E37E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</w:t>
            </w:r>
          </w:p>
          <w:p w:rsidR="00B4223B" w:rsidRPr="006425B9" w:rsidRDefault="007F62E0" w:rsidP="006425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" w:tooltip="Плакат" w:history="1">
              <w:r w:rsidR="00B4223B" w:rsidRPr="006425B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Плакатная</w:t>
              </w:r>
            </w:hyperlink>
            <w:r w:rsidR="00B4223B"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продукция</w:t>
            </w:r>
          </w:p>
        </w:tc>
        <w:tc>
          <w:tcPr>
            <w:tcW w:w="3101" w:type="pct"/>
            <w:gridSpan w:val="2"/>
          </w:tcPr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98" w:type="pct"/>
            <w:vMerge w:val="restart"/>
            <w:vAlign w:val="center"/>
          </w:tcPr>
          <w:p w:rsidR="00B4223B" w:rsidRPr="004A2620" w:rsidRDefault="00B4223B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vMerge w:val="restart"/>
          </w:tcPr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B4223B" w:rsidRPr="006425B9" w:rsidTr="00B4223B">
        <w:trPr>
          <w:trHeight w:val="658"/>
        </w:trPr>
        <w:tc>
          <w:tcPr>
            <w:tcW w:w="612" w:type="pct"/>
            <w:vMerge/>
          </w:tcPr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B4223B" w:rsidRPr="006425B9" w:rsidRDefault="00B4223B" w:rsidP="006425B9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плакат</w:t>
            </w:r>
          </w:p>
          <w:p w:rsidR="00B4223B" w:rsidRPr="00B4223B" w:rsidRDefault="00B4223B" w:rsidP="00B4223B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плакат</w:t>
            </w:r>
          </w:p>
        </w:tc>
        <w:tc>
          <w:tcPr>
            <w:tcW w:w="498" w:type="pct"/>
            <w:vMerge/>
            <w:vAlign w:val="center"/>
          </w:tcPr>
          <w:p w:rsidR="00B4223B" w:rsidRPr="006425B9" w:rsidRDefault="00B4223B" w:rsidP="006425B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</w:pPr>
          </w:p>
        </w:tc>
        <w:tc>
          <w:tcPr>
            <w:tcW w:w="789" w:type="pct"/>
            <w:vMerge/>
          </w:tcPr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23B" w:rsidRPr="006425B9" w:rsidTr="00B4223B">
        <w:trPr>
          <w:trHeight w:val="379"/>
        </w:trPr>
        <w:tc>
          <w:tcPr>
            <w:tcW w:w="612" w:type="pct"/>
            <w:vMerge/>
          </w:tcPr>
          <w:p w:rsidR="00B4223B" w:rsidRPr="006425B9" w:rsidRDefault="00B4223B" w:rsidP="00B422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B4223B" w:rsidRPr="006425B9" w:rsidRDefault="00B4223B" w:rsidP="00B4223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98" w:type="pct"/>
            <w:vMerge w:val="restart"/>
            <w:vAlign w:val="center"/>
          </w:tcPr>
          <w:p w:rsidR="00B4223B" w:rsidRPr="00B4223B" w:rsidRDefault="00B4223B" w:rsidP="00B42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4</w:t>
            </w:r>
          </w:p>
        </w:tc>
        <w:tc>
          <w:tcPr>
            <w:tcW w:w="789" w:type="pct"/>
          </w:tcPr>
          <w:p w:rsidR="00B4223B" w:rsidRPr="006425B9" w:rsidRDefault="00B4223B" w:rsidP="00B4223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23B" w:rsidRPr="006425B9" w:rsidTr="00B4223B">
        <w:trPr>
          <w:trHeight w:val="379"/>
        </w:trPr>
        <w:tc>
          <w:tcPr>
            <w:tcW w:w="612" w:type="pct"/>
            <w:vMerge/>
          </w:tcPr>
          <w:p w:rsidR="00B4223B" w:rsidRPr="006425B9" w:rsidRDefault="00B4223B" w:rsidP="00B422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B4223B" w:rsidRPr="006425B9" w:rsidRDefault="00B4223B" w:rsidP="00B4223B">
            <w:pPr>
              <w:numPr>
                <w:ilvl w:val="0"/>
                <w:numId w:val="2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Учебно-инструктивный плакат</w:t>
            </w:r>
          </w:p>
          <w:p w:rsidR="00B4223B" w:rsidRPr="00B4223B" w:rsidRDefault="00B4223B" w:rsidP="00B4223B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Имиджевый</w:t>
            </w:r>
            <w:proofErr w:type="spellEnd"/>
            <w:r w:rsidRPr="00B4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плакат. Постер в журнале и газете</w:t>
            </w:r>
          </w:p>
        </w:tc>
        <w:tc>
          <w:tcPr>
            <w:tcW w:w="498" w:type="pct"/>
            <w:vMerge/>
            <w:vAlign w:val="center"/>
          </w:tcPr>
          <w:p w:rsidR="00B4223B" w:rsidRPr="006425B9" w:rsidRDefault="00B4223B" w:rsidP="00B4223B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</w:pPr>
          </w:p>
        </w:tc>
        <w:tc>
          <w:tcPr>
            <w:tcW w:w="789" w:type="pct"/>
          </w:tcPr>
          <w:p w:rsidR="00B4223B" w:rsidRPr="006425B9" w:rsidRDefault="00B4223B" w:rsidP="00B4223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23B" w:rsidRPr="006425B9" w:rsidTr="004A2620">
        <w:tc>
          <w:tcPr>
            <w:tcW w:w="612" w:type="pct"/>
            <w:vMerge w:val="restart"/>
          </w:tcPr>
          <w:p w:rsidR="00B4223B" w:rsidRPr="006425B9" w:rsidRDefault="00B4223B" w:rsidP="00B422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</w:t>
            </w:r>
          </w:p>
          <w:p w:rsidR="00B4223B" w:rsidRPr="006425B9" w:rsidRDefault="00B4223B" w:rsidP="00B422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Упаковка товаров</w:t>
            </w:r>
          </w:p>
        </w:tc>
        <w:tc>
          <w:tcPr>
            <w:tcW w:w="3101" w:type="pct"/>
            <w:gridSpan w:val="2"/>
          </w:tcPr>
          <w:p w:rsidR="00B4223B" w:rsidRPr="006425B9" w:rsidRDefault="00B4223B" w:rsidP="006425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98" w:type="pct"/>
            <w:vMerge w:val="restart"/>
            <w:vAlign w:val="center"/>
          </w:tcPr>
          <w:p w:rsidR="00B4223B" w:rsidRPr="004A2620" w:rsidRDefault="00B4223B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pct"/>
            <w:vMerge w:val="restart"/>
          </w:tcPr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B4223B" w:rsidRPr="006425B9" w:rsidTr="00B4223B">
        <w:trPr>
          <w:trHeight w:val="556"/>
        </w:trPr>
        <w:tc>
          <w:tcPr>
            <w:tcW w:w="612" w:type="pct"/>
            <w:vMerge/>
          </w:tcPr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B4223B" w:rsidRPr="006425B9" w:rsidRDefault="00B4223B" w:rsidP="006425B9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Жесткая упаковка из картона</w:t>
            </w:r>
          </w:p>
          <w:p w:rsidR="00B4223B" w:rsidRPr="00B4223B" w:rsidRDefault="00B4223B" w:rsidP="00B4223B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Комбинированная упаковка – тетра-пак и другие аналоги</w:t>
            </w:r>
          </w:p>
        </w:tc>
        <w:tc>
          <w:tcPr>
            <w:tcW w:w="498" w:type="pct"/>
            <w:vMerge/>
            <w:vAlign w:val="center"/>
          </w:tcPr>
          <w:p w:rsidR="00B4223B" w:rsidRPr="006425B9" w:rsidRDefault="00B4223B" w:rsidP="006425B9">
            <w:pPr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23B" w:rsidRPr="006425B9" w:rsidTr="004A2620">
        <w:tc>
          <w:tcPr>
            <w:tcW w:w="612" w:type="pct"/>
            <w:vMerge/>
          </w:tcPr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B4223B" w:rsidRPr="006425B9" w:rsidRDefault="00B4223B" w:rsidP="004A2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98" w:type="pct"/>
            <w:vAlign w:val="center"/>
          </w:tcPr>
          <w:p w:rsidR="00B4223B" w:rsidRPr="00B4223B" w:rsidRDefault="00B4223B" w:rsidP="006425B9">
            <w:pPr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</w:tcPr>
          <w:p w:rsidR="00B4223B" w:rsidRPr="006425B9" w:rsidRDefault="00B4223B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620" w:rsidRPr="006425B9" w:rsidTr="004A2620">
        <w:tc>
          <w:tcPr>
            <w:tcW w:w="612" w:type="pct"/>
          </w:tcPr>
          <w:p w:rsidR="004A2620" w:rsidRPr="006425B9" w:rsidRDefault="004A2620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B4223B" w:rsidRPr="006425B9" w:rsidRDefault="00B4223B" w:rsidP="00B4223B">
            <w:pPr>
              <w:numPr>
                <w:ilvl w:val="0"/>
                <w:numId w:val="2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для парфюма</w:t>
            </w:r>
          </w:p>
          <w:p w:rsidR="004A2620" w:rsidRPr="00B4223B" w:rsidRDefault="00B4223B" w:rsidP="00B4223B">
            <w:pPr>
              <w:pStyle w:val="a8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ля кондитерских изделий. Упаковка для бакалейных товаров</w:t>
            </w:r>
          </w:p>
        </w:tc>
        <w:tc>
          <w:tcPr>
            <w:tcW w:w="498" w:type="pct"/>
            <w:vAlign w:val="center"/>
          </w:tcPr>
          <w:p w:rsidR="004A2620" w:rsidRPr="006425B9" w:rsidRDefault="004A2620" w:rsidP="006425B9">
            <w:pPr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4A2620" w:rsidRPr="006425B9" w:rsidRDefault="004A2620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5B9" w:rsidRPr="006425B9" w:rsidTr="004A2620">
        <w:tc>
          <w:tcPr>
            <w:tcW w:w="612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Товарная этикетка</w:t>
            </w:r>
          </w:p>
        </w:tc>
        <w:tc>
          <w:tcPr>
            <w:tcW w:w="3101" w:type="pct"/>
            <w:gridSpan w:val="2"/>
          </w:tcPr>
          <w:p w:rsidR="006425B9" w:rsidRDefault="006425B9" w:rsidP="004A2620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A2620" w:rsidRPr="004A2620" w:rsidRDefault="004A2620" w:rsidP="004A2620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этикетка</w:t>
            </w:r>
          </w:p>
        </w:tc>
        <w:tc>
          <w:tcPr>
            <w:tcW w:w="498" w:type="pct"/>
            <w:vAlign w:val="center"/>
          </w:tcPr>
          <w:p w:rsidR="006425B9" w:rsidRPr="004A2620" w:rsidRDefault="004A2620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pct"/>
            <w:vMerge w:val="restar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.1-1.4</w:t>
            </w:r>
          </w:p>
        </w:tc>
      </w:tr>
      <w:tr w:rsidR="006425B9" w:rsidRPr="006425B9" w:rsidTr="004A2620">
        <w:tc>
          <w:tcPr>
            <w:tcW w:w="612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6425B9" w:rsidRPr="006425B9" w:rsidRDefault="006425B9" w:rsidP="006425B9">
            <w:pPr>
              <w:spacing w:before="120" w:after="12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98" w:type="pct"/>
            <w:vAlign w:val="center"/>
          </w:tcPr>
          <w:p w:rsidR="006425B9" w:rsidRPr="006425B9" w:rsidRDefault="006425B9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425B9" w:rsidRPr="006425B9" w:rsidTr="004A2620">
        <w:tc>
          <w:tcPr>
            <w:tcW w:w="612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1" w:type="pct"/>
            <w:gridSpan w:val="2"/>
          </w:tcPr>
          <w:p w:rsidR="006425B9" w:rsidRPr="006425B9" w:rsidRDefault="006425B9" w:rsidP="006425B9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назначение этикетки. Этикетка для фармацевтических товаров</w:t>
            </w:r>
          </w:p>
          <w:p w:rsidR="006425B9" w:rsidRPr="004A2620" w:rsidRDefault="006425B9" w:rsidP="004A2620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Этикетка для продуктов питания. Этикетка для бытовых товаров</w:t>
            </w:r>
          </w:p>
        </w:tc>
        <w:tc>
          <w:tcPr>
            <w:tcW w:w="498" w:type="pct"/>
            <w:vAlign w:val="center"/>
          </w:tcPr>
          <w:p w:rsidR="006425B9" w:rsidRPr="004A2620" w:rsidRDefault="004A2620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vMerge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425B9" w:rsidRPr="006425B9" w:rsidTr="004A2620">
        <w:tc>
          <w:tcPr>
            <w:tcW w:w="3713" w:type="pct"/>
            <w:gridSpan w:val="3"/>
          </w:tcPr>
          <w:p w:rsidR="006425B9" w:rsidRPr="004A2620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Всего:</w:t>
            </w:r>
          </w:p>
        </w:tc>
        <w:tc>
          <w:tcPr>
            <w:tcW w:w="498" w:type="pct"/>
            <w:vAlign w:val="center"/>
          </w:tcPr>
          <w:p w:rsidR="006425B9" w:rsidRPr="004A2620" w:rsidRDefault="00786D01" w:rsidP="00642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4A262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55</w:t>
            </w:r>
          </w:p>
        </w:tc>
        <w:tc>
          <w:tcPr>
            <w:tcW w:w="789" w:type="pc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6425B9" w:rsidRPr="006425B9" w:rsidRDefault="006425B9" w:rsidP="006425B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25B9" w:rsidRPr="006425B9" w:rsidRDefault="006425B9" w:rsidP="006425B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425B9" w:rsidRPr="006425B9" w:rsidSect="00823C7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25B9" w:rsidRPr="006425B9" w:rsidRDefault="006425B9" w:rsidP="00F2137E">
      <w:pPr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УСЛОВИЯ РЕАЛИЗАЦИИ ПРОГРАММЫ УЧЕБНОЙ ДИСЦИПЛИНЫ </w:t>
      </w:r>
    </w:p>
    <w:p w:rsidR="006425B9" w:rsidRPr="006425B9" w:rsidRDefault="006425B9" w:rsidP="00F2137E">
      <w:pPr>
        <w:spacing w:before="120" w:after="120" w:line="36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«ОП.04 ОСНОВЫ ДИЗАЙНА И КОМПОЗИЦИИ»</w:t>
      </w:r>
    </w:p>
    <w:p w:rsidR="006425B9" w:rsidRPr="006425B9" w:rsidRDefault="006425B9" w:rsidP="00F2137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Cs/>
          <w:lang w:eastAsia="ru-RU"/>
        </w:rPr>
        <w:t xml:space="preserve">3.1. Для реализации программы учебной дисциплины предусмотрены следующие специальные помещения: </w:t>
      </w:r>
      <w:r w:rsidRPr="006425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живописи и дизайна, лаборатория художественно-конструкторского проектирования.</w:t>
      </w:r>
    </w:p>
    <w:p w:rsidR="006425B9" w:rsidRPr="006425B9" w:rsidRDefault="006425B9" w:rsidP="00F2137E">
      <w:pPr>
        <w:suppressAutoHyphens/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5B9">
        <w:rPr>
          <w:rFonts w:ascii="Times New Roman" w:eastAsia="Times New Roman" w:hAnsi="Times New Roman" w:cs="Times New Roman"/>
          <w:b/>
          <w:bCs/>
          <w:lang w:eastAsia="ru-RU"/>
        </w:rPr>
        <w:t>3.2. Информационное обеспечение реализации программы</w:t>
      </w:r>
    </w:p>
    <w:p w:rsidR="006425B9" w:rsidRPr="006425B9" w:rsidRDefault="006425B9" w:rsidP="00F2137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25B9">
        <w:rPr>
          <w:rFonts w:ascii="Times New Roman" w:eastAsia="Times New Roman" w:hAnsi="Times New Roman" w:cs="Times New Roman"/>
          <w:bCs/>
          <w:lang w:eastAsia="ru-RU"/>
        </w:rPr>
        <w:t xml:space="preserve">Для реализации программы библиотечный фонд образовательной организации </w:t>
      </w:r>
      <w:r w:rsidR="00F2137E">
        <w:rPr>
          <w:rFonts w:ascii="Times New Roman" w:eastAsia="Times New Roman" w:hAnsi="Times New Roman" w:cs="Times New Roman"/>
          <w:bCs/>
          <w:lang w:eastAsia="ru-RU"/>
        </w:rPr>
        <w:t xml:space="preserve">имеет </w:t>
      </w:r>
      <w:r w:rsidRPr="006425B9">
        <w:rPr>
          <w:rFonts w:ascii="Times New Roman" w:eastAsia="Times New Roman" w:hAnsi="Times New Roman" w:cs="Times New Roman"/>
          <w:bCs/>
          <w:lang w:eastAsia="ru-RU"/>
        </w:rPr>
        <w:t>печатные</w:t>
      </w:r>
      <w:r w:rsidRPr="0064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рекомендуемые для использования в образовательном процессе </w:t>
      </w:r>
    </w:p>
    <w:p w:rsidR="004274FE" w:rsidRDefault="004274FE" w:rsidP="00F2137E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274FE">
        <w:rPr>
          <w:rFonts w:ascii="Times New Roman" w:hAnsi="Times New Roman" w:cs="Times New Roman"/>
          <w:b/>
          <w:bCs/>
          <w:sz w:val="24"/>
          <w:szCs w:val="24"/>
        </w:rPr>
        <w:t xml:space="preserve">3.2.1.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Электронные издания (электронные ресурсы)</w:t>
      </w:r>
    </w:p>
    <w:p w:rsidR="004274FE" w:rsidRPr="004274FE" w:rsidRDefault="007F62E0" w:rsidP="00F2137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</w:rPr>
        <w:t>Мирхасанов</w:t>
      </w:r>
      <w:proofErr w:type="spellEnd"/>
      <w:r>
        <w:rPr>
          <w:rFonts w:ascii="Times New Roman" w:hAnsi="Times New Roman" w:cs="Times New Roman"/>
          <w:color w:val="454545"/>
          <w:sz w:val="24"/>
          <w:szCs w:val="24"/>
        </w:rPr>
        <w:t xml:space="preserve">, Р.Ф. </w:t>
      </w:r>
      <w:proofErr w:type="spellStart"/>
      <w:r>
        <w:rPr>
          <w:rFonts w:ascii="Times New Roman" w:hAnsi="Times New Roman" w:cs="Times New Roman"/>
          <w:color w:val="454545"/>
          <w:sz w:val="24"/>
          <w:szCs w:val="24"/>
        </w:rPr>
        <w:t>Протодизайн</w:t>
      </w:r>
      <w:proofErr w:type="spellEnd"/>
      <w:r w:rsidR="004274FE" w:rsidRPr="004274FE">
        <w:rPr>
          <w:rFonts w:ascii="Times New Roman" w:hAnsi="Times New Roman" w:cs="Times New Roman"/>
          <w:color w:val="454545"/>
          <w:sz w:val="24"/>
          <w:szCs w:val="24"/>
        </w:rPr>
        <w:t>: учебное пособие: [12+] / Р.Ф. </w:t>
      </w:r>
      <w:proofErr w:type="spellStart"/>
      <w:r w:rsidR="004274FE" w:rsidRPr="004274FE">
        <w:rPr>
          <w:rFonts w:ascii="Times New Roman" w:hAnsi="Times New Roman" w:cs="Times New Roman"/>
          <w:color w:val="454545"/>
          <w:sz w:val="24"/>
          <w:szCs w:val="24"/>
        </w:rPr>
        <w:t>Мирхасанов</w:t>
      </w:r>
      <w:proofErr w:type="spellEnd"/>
      <w:r w:rsidR="004274FE" w:rsidRPr="004274FE">
        <w:rPr>
          <w:rFonts w:ascii="Times New Roman" w:hAnsi="Times New Roman" w:cs="Times New Roman"/>
          <w:color w:val="454545"/>
          <w:sz w:val="24"/>
          <w:szCs w:val="24"/>
        </w:rPr>
        <w:t xml:space="preserve">. – Москва; Берлин: </w:t>
      </w:r>
      <w:proofErr w:type="spellStart"/>
      <w:r w:rsidR="004274FE" w:rsidRPr="004274FE">
        <w:rPr>
          <w:rFonts w:ascii="Times New Roman" w:hAnsi="Times New Roman" w:cs="Times New Roman"/>
          <w:color w:val="454545"/>
          <w:sz w:val="24"/>
          <w:szCs w:val="24"/>
        </w:rPr>
        <w:t>Директ</w:t>
      </w:r>
      <w:proofErr w:type="spellEnd"/>
      <w:r w:rsidR="004274FE" w:rsidRPr="004274FE">
        <w:rPr>
          <w:rFonts w:ascii="Times New Roman" w:hAnsi="Times New Roman" w:cs="Times New Roman"/>
          <w:color w:val="454545"/>
          <w:sz w:val="24"/>
          <w:szCs w:val="24"/>
        </w:rPr>
        <w:t>-Медиа, 2021. – 237 с.: ил. – Режим доступа: по подписке. – URL: </w:t>
      </w:r>
      <w:hyperlink r:id="rId12" w:history="1">
        <w:r w:rsidR="004274FE" w:rsidRPr="004274FE">
          <w:rPr>
            <w:rStyle w:val="a9"/>
            <w:rFonts w:ascii="Times New Roman" w:hAnsi="Times New Roman" w:cs="Times New Roman"/>
            <w:color w:val="006CA1"/>
            <w:sz w:val="24"/>
            <w:szCs w:val="24"/>
          </w:rPr>
          <w:t>https://biblioclub.ru/index.php?page=book&amp;id=602192</w:t>
        </w:r>
      </w:hyperlink>
      <w:r w:rsidR="004274FE" w:rsidRPr="004274FE">
        <w:rPr>
          <w:rFonts w:ascii="Times New Roman" w:hAnsi="Times New Roman" w:cs="Times New Roman"/>
          <w:color w:val="454545"/>
          <w:sz w:val="24"/>
          <w:szCs w:val="24"/>
        </w:rPr>
        <w:t xml:space="preserve"> (дата обращения: 01.04.2021). – </w:t>
      </w:r>
      <w:proofErr w:type="spellStart"/>
      <w:r w:rsidR="004274FE" w:rsidRPr="004274FE">
        <w:rPr>
          <w:rFonts w:ascii="Times New Roman" w:hAnsi="Times New Roman" w:cs="Times New Roman"/>
          <w:color w:val="454545"/>
          <w:sz w:val="24"/>
          <w:szCs w:val="24"/>
        </w:rPr>
        <w:t>Библиогр</w:t>
      </w:r>
      <w:proofErr w:type="spellEnd"/>
      <w:r w:rsidR="004274FE" w:rsidRPr="004274FE">
        <w:rPr>
          <w:rFonts w:ascii="Times New Roman" w:hAnsi="Times New Roman" w:cs="Times New Roman"/>
          <w:color w:val="454545"/>
          <w:sz w:val="24"/>
          <w:szCs w:val="24"/>
        </w:rPr>
        <w:t>. в кн. – ISBN 978-5-4499-1774-4. – Текст: электронный.</w:t>
      </w:r>
    </w:p>
    <w:p w:rsidR="006425B9" w:rsidRPr="004274FE" w:rsidRDefault="004274FE" w:rsidP="00F2137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6425B9"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 М. Сокольникова, Е. В. Сокольникова. История дизайна: учебник для студентов учреждений среднего профессионального. – М.: «Академия», 2016. – 239 с.-</w:t>
      </w:r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 доступа: </w:t>
      </w:r>
      <w:hyperlink r:id="rId13" w:history="1">
        <w:r w:rsidR="007F62E0" w:rsidRPr="00D36BD6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http://www.pl9.ru/images/doc/Kkotip/Documents/ElObrRes/Izo/2.pdf</w:t>
        </w:r>
      </w:hyperlink>
      <w:r w:rsidR="007F6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74FE" w:rsidRDefault="004274FE" w:rsidP="004274FE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3.2.2.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Дополнительные источники</w:t>
      </w:r>
    </w:p>
    <w:p w:rsidR="00B25387" w:rsidRDefault="00B25387" w:rsidP="004274FE">
      <w:pPr>
        <w:pStyle w:val="a8"/>
        <w:numPr>
          <w:ilvl w:val="0"/>
          <w:numId w:val="16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Основы дизайна и композиции: современные концепции : учеб. пособие для СПО / </w:t>
      </w:r>
      <w:proofErr w:type="spellStart"/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</w:t>
      </w:r>
      <w:proofErr w:type="gramStart"/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</w:t>
      </w:r>
      <w:proofErr w:type="spellEnd"/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Е. Э. Павловская. — 2-е изд., </w:t>
      </w:r>
      <w:proofErr w:type="spellStart"/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доп. — М. 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здательство </w:t>
      </w:r>
      <w:proofErr w:type="spellStart"/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— 119 с. —</w:t>
      </w:r>
      <w:r w:rsidRPr="00B253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Режим доступа: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4" w:history="1">
        <w:r w:rsidR="007F62E0" w:rsidRPr="00D36BD6">
          <w:rPr>
            <w:rStyle w:val="a9"/>
            <w:rFonts w:ascii="Times New Roman" w:eastAsia="Times New Roman" w:hAnsi="Times New Roman" w:cs="Times New Roman"/>
            <w:bCs/>
            <w:sz w:val="24"/>
            <w:szCs w:val="24"/>
          </w:rPr>
          <w:t>https://avidreaders.ru/read-book/osnovy-dizayna-i-kompozicii-sovremennye-koncepcii.html</w:t>
        </w:r>
      </w:hyperlink>
      <w:r w:rsidR="007F6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425B9" w:rsidRPr="00B25387" w:rsidRDefault="00B25387" w:rsidP="004274FE">
      <w:pPr>
        <w:pStyle w:val="a8"/>
        <w:numPr>
          <w:ilvl w:val="0"/>
          <w:numId w:val="16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25387">
        <w:rPr>
          <w:rFonts w:ascii="Times New Roman" w:hAnsi="Times New Roman" w:cs="Times New Roman"/>
          <w:sz w:val="24"/>
          <w:szCs w:val="24"/>
        </w:rPr>
        <w:t>Эйри</w:t>
      </w:r>
      <w:proofErr w:type="spellEnd"/>
      <w:r w:rsidRPr="00B25387">
        <w:rPr>
          <w:rFonts w:ascii="Times New Roman" w:hAnsi="Times New Roman" w:cs="Times New Roman"/>
          <w:sz w:val="24"/>
          <w:szCs w:val="24"/>
        </w:rPr>
        <w:t xml:space="preserve"> Д. Логотип и фирменный стиль. Руководство дизайнера / Д. </w:t>
      </w:r>
      <w:proofErr w:type="spellStart"/>
      <w:r w:rsidRPr="00B25387">
        <w:rPr>
          <w:rFonts w:ascii="Times New Roman" w:hAnsi="Times New Roman" w:cs="Times New Roman"/>
          <w:sz w:val="24"/>
          <w:szCs w:val="24"/>
        </w:rPr>
        <w:t>Эйр</w:t>
      </w:r>
      <w:r w:rsidR="007F62E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F62E0">
        <w:rPr>
          <w:rFonts w:ascii="Times New Roman" w:hAnsi="Times New Roman" w:cs="Times New Roman"/>
          <w:sz w:val="24"/>
          <w:szCs w:val="24"/>
        </w:rPr>
        <w:t>. – 2-е изд. – Санкт-Петербург</w:t>
      </w:r>
      <w:r w:rsidRPr="00B25387">
        <w:rPr>
          <w:rFonts w:ascii="Times New Roman" w:hAnsi="Times New Roman" w:cs="Times New Roman"/>
          <w:sz w:val="24"/>
          <w:szCs w:val="24"/>
        </w:rPr>
        <w:t>: Питер, 2016. – 224 с.</w:t>
      </w:r>
      <w:r w:rsidRPr="00B25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253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Режим доступа: </w:t>
      </w:r>
      <w:hyperlink r:id="rId15" w:history="1">
        <w:r w:rsidRPr="00B25387">
          <w:rPr>
            <w:rStyle w:val="a9"/>
            <w:rFonts w:ascii="Times New Roman" w:eastAsia="Times New Roman" w:hAnsi="Times New Roman" w:cs="Times New Roman"/>
            <w:bCs/>
            <w:sz w:val="24"/>
            <w:szCs w:val="24"/>
          </w:rPr>
          <w:t>https://igrafo.ru/wp-content/uploads/2014/05/devid-eiri-logotip-i-firmennyi-stil.-rukovodstvo-dizainera-2016.pdf</w:t>
        </w:r>
      </w:hyperlink>
      <w:r w:rsidR="00EE24F4" w:rsidRPr="00B253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425B9" w:rsidRPr="00B2538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"http://booksee.org/book/673897" </w:instrText>
      </w:r>
      <w:r w:rsidR="00EE24F4" w:rsidRPr="00B253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425B9" w:rsidRPr="004274FE" w:rsidRDefault="006425B9" w:rsidP="004274FE">
      <w:pPr>
        <w:pStyle w:val="a8"/>
        <w:keepNext/>
        <w:numPr>
          <w:ilvl w:val="0"/>
          <w:numId w:val="16"/>
        </w:numPr>
        <w:spacing w:after="0" w:line="36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Изобразительное искусство. Краткий словарь художественных терминов.</w:t>
      </w:r>
      <w:r w:rsidR="00EE24F4" w:rsidRPr="00B25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hyperlink r:id="rId16" w:tooltip="Найти все книги автора" w:history="1">
        <w:r w:rsidRPr="00B2538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Сокольникова Н.М.</w:t>
        </w:r>
      </w:hyperlink>
      <w:r w:rsidRPr="00B25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253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Режим доступа: </w:t>
      </w:r>
      <w:hyperlink r:id="rId17" w:history="1">
        <w:r w:rsidRPr="00B2538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http://booksee.org/g/Сокольникова%20Н.М</w:t>
        </w:r>
      </w:hyperlink>
    </w:p>
    <w:p w:rsidR="004274FE" w:rsidRDefault="004274FE" w:rsidP="004274FE">
      <w:pPr>
        <w:pStyle w:val="a8"/>
        <w:keepNext/>
        <w:numPr>
          <w:ilvl w:val="0"/>
          <w:numId w:val="16"/>
        </w:numPr>
        <w:spacing w:after="0" w:line="36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Нартя</w:t>
      </w:r>
      <w:proofErr w:type="spellEnd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В.И. Основы конструирования объек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 дизайна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</w:t>
      </w:r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В.И. </w:t>
      </w:r>
      <w:proofErr w:type="spellStart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Нартя</w:t>
      </w:r>
      <w:proofErr w:type="spellEnd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Е.Т. </w:t>
      </w:r>
      <w:proofErr w:type="spellStart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Суиндиков</w:t>
      </w:r>
      <w:proofErr w:type="spellEnd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Москва</w:t>
      </w:r>
      <w:r w:rsidR="007F6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Вологда</w:t>
      </w:r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Инфра-Инженерия, 2019. – 265 с. : ил</w:t>
      </w:r>
      <w:proofErr w:type="gramStart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табл., схем. – Режим доступа: по подписке. – URL: </w:t>
      </w:r>
      <w:hyperlink r:id="rId18" w:history="1">
        <w:r w:rsidR="007F62E0" w:rsidRPr="00D36BD6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https://biblioclub.ru/index.php?page=book&amp;id=565018</w:t>
        </w:r>
      </w:hyperlink>
      <w:r w:rsidR="007F6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(дата обращения: 01.04.2021). – </w:t>
      </w:r>
      <w:proofErr w:type="spellStart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</w:t>
      </w:r>
      <w:proofErr w:type="spellEnd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с. 280. – </w:t>
      </w:r>
      <w:r w:rsidR="007F6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ISBN 978-5-9729-0353-5. – Текст</w:t>
      </w:r>
      <w:bookmarkStart w:id="0" w:name="_GoBack"/>
      <w:bookmarkEnd w:id="0"/>
      <w:r w:rsidRPr="00427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электронный.</w:t>
      </w:r>
    </w:p>
    <w:p w:rsidR="004274FE" w:rsidRPr="00B25387" w:rsidRDefault="004274FE" w:rsidP="004274FE">
      <w:pPr>
        <w:pStyle w:val="a8"/>
        <w:keepNext/>
        <w:spacing w:after="0" w:line="360" w:lineRule="auto"/>
        <w:ind w:left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5B9" w:rsidRPr="006425B9" w:rsidRDefault="006425B9" w:rsidP="006425B9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</w:t>
      </w:r>
    </w:p>
    <w:p w:rsidR="006425B9" w:rsidRPr="006425B9" w:rsidRDefault="006425B9" w:rsidP="006425B9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 «ОП.04 ОСНОВЫ ДИЗАЙНА И КОМПОЗИЦИИ»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2439"/>
        <w:gridCol w:w="2347"/>
      </w:tblGrid>
      <w:tr w:rsidR="006425B9" w:rsidRPr="006425B9" w:rsidTr="000649D9">
        <w:tc>
          <w:tcPr>
            <w:tcW w:w="2500" w:type="pc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274" w:type="pc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26" w:type="pct"/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6425B9" w:rsidRPr="006425B9" w:rsidTr="000649D9">
        <w:trPr>
          <w:trHeight w:val="1407"/>
        </w:trPr>
        <w:tc>
          <w:tcPr>
            <w:tcW w:w="2500" w:type="pct"/>
            <w:tcBorders>
              <w:bottom w:val="nil"/>
            </w:tcBorders>
          </w:tcPr>
          <w:p w:rsidR="006425B9" w:rsidRPr="006425B9" w:rsidRDefault="006425B9" w:rsidP="006425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основные приемы художественного проектирования эстетического облика среды;</w:t>
            </w:r>
          </w:p>
          <w:p w:rsidR="006425B9" w:rsidRPr="006425B9" w:rsidRDefault="006425B9" w:rsidP="006425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п</w:t>
            </w:r>
            <w:proofErr w:type="spellStart"/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ринципы</w:t>
            </w:r>
            <w:proofErr w:type="spellEnd"/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и </w:t>
            </w:r>
            <w:proofErr w:type="spellStart"/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законы</w:t>
            </w:r>
            <w:proofErr w:type="spellEnd"/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композиции</w:t>
            </w:r>
            <w:proofErr w:type="spellEnd"/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;</w:t>
            </w:r>
          </w:p>
          <w:p w:rsidR="006425B9" w:rsidRPr="006425B9" w:rsidRDefault="006425B9" w:rsidP="006425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средства композиционного формообразования: пропорции, масштабность, ритм, контраст и нюанс;</w:t>
            </w:r>
          </w:p>
          <w:p w:rsidR="006425B9" w:rsidRPr="006425B9" w:rsidRDefault="006425B9" w:rsidP="006425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:rsidR="006425B9" w:rsidRPr="006425B9" w:rsidRDefault="006425B9" w:rsidP="006425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принципы создания симметричных и асимметричных композиций;</w:t>
            </w:r>
          </w:p>
          <w:p w:rsidR="006425B9" w:rsidRPr="006425B9" w:rsidRDefault="006425B9" w:rsidP="006425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основные и дополнительные цвета, принципы их сочетания;</w:t>
            </w:r>
          </w:p>
          <w:p w:rsidR="006425B9" w:rsidRPr="006425B9" w:rsidRDefault="006425B9" w:rsidP="006425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ряды хроматических и ахроматических тонов и переходные между ними;</w:t>
            </w:r>
          </w:p>
          <w:p w:rsidR="006425B9" w:rsidRPr="006425B9" w:rsidRDefault="006425B9" w:rsidP="006425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свойства теплых и холодных тонов;</w:t>
            </w:r>
          </w:p>
          <w:p w:rsidR="006425B9" w:rsidRPr="006425B9" w:rsidRDefault="006425B9" w:rsidP="00F2137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  <w:tc>
          <w:tcPr>
            <w:tcW w:w="1274" w:type="pct"/>
            <w:tcBorders>
              <w:bottom w:val="nil"/>
            </w:tcBorders>
          </w:tcPr>
          <w:p w:rsidR="006425B9" w:rsidRPr="006425B9" w:rsidRDefault="006425B9" w:rsidP="006425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Демонстрировать знание основных</w:t>
            </w: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приемов художественного проектирования эстетического облика среды, принципов и законов композиции, средства композиционного формообразования, принципов сочетания цветов, приемов светового решения в дизайне;</w:t>
            </w:r>
          </w:p>
        </w:tc>
        <w:tc>
          <w:tcPr>
            <w:tcW w:w="1226" w:type="pct"/>
            <w:tcBorders>
              <w:bottom w:val="nil"/>
            </w:tcBorders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Тестирование, оценка результатов выполнения практических работ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5B9" w:rsidRPr="006425B9" w:rsidTr="000649D9">
        <w:tc>
          <w:tcPr>
            <w:tcW w:w="2500" w:type="pct"/>
            <w:tcBorders>
              <w:top w:val="nil"/>
            </w:tcBorders>
          </w:tcPr>
          <w:p w:rsidR="006425B9" w:rsidRPr="006425B9" w:rsidRDefault="006425B9" w:rsidP="006425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различать функциональную, конструктивную и эстетическую ценность объектов дизайна;</w:t>
            </w:r>
          </w:p>
          <w:p w:rsidR="006425B9" w:rsidRPr="006425B9" w:rsidRDefault="006425B9" w:rsidP="006425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создавать эскизы и наглядные изображения объектов дизайна;</w:t>
            </w:r>
          </w:p>
          <w:p w:rsidR="006425B9" w:rsidRPr="006425B9" w:rsidRDefault="006425B9" w:rsidP="006425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 w:rsidR="006425B9" w:rsidRPr="006425B9" w:rsidRDefault="006425B9" w:rsidP="006425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выстраивать композиции с учетом перспективы и визуальных особенностей среды;</w:t>
            </w:r>
          </w:p>
          <w:p w:rsidR="006425B9" w:rsidRPr="006425B9" w:rsidRDefault="006425B9" w:rsidP="006425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выдерживать соотношение размеров;</w:t>
            </w:r>
          </w:p>
          <w:p w:rsidR="006425B9" w:rsidRPr="006425B9" w:rsidRDefault="006425B9" w:rsidP="006425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соблюдать закономерности соподчинения элементов</w:t>
            </w:r>
          </w:p>
          <w:p w:rsidR="006425B9" w:rsidRPr="006425B9" w:rsidRDefault="006425B9" w:rsidP="00E80CD8">
            <w:pPr>
              <w:ind w:left="36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</w:tcBorders>
          </w:tcPr>
          <w:p w:rsidR="006425B9" w:rsidRPr="006425B9" w:rsidRDefault="006425B9" w:rsidP="006425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</w:pPr>
            <w:r w:rsidRPr="00642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Создавать эскизы и наглядные изображения объектов дизайна с использованием художественных средств композиции, цветоведения, светового дизайна с учетом перспективы и визуальной особенности среды в соответствии с заданием</w:t>
            </w:r>
          </w:p>
        </w:tc>
        <w:tc>
          <w:tcPr>
            <w:tcW w:w="1226" w:type="pct"/>
            <w:tcBorders>
              <w:top w:val="nil"/>
            </w:tcBorders>
          </w:tcPr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за выполнением практических работ</w:t>
            </w:r>
          </w:p>
          <w:p w:rsidR="006425B9" w:rsidRPr="006425B9" w:rsidRDefault="006425B9" w:rsidP="0064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43EBB" w:rsidRDefault="00F43EBB"/>
    <w:sectPr w:rsidR="00F43EBB" w:rsidSect="006C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C7" w:rsidRDefault="002C02C7" w:rsidP="006425B9">
      <w:pPr>
        <w:spacing w:after="0" w:line="240" w:lineRule="auto"/>
      </w:pPr>
      <w:r>
        <w:separator/>
      </w:r>
    </w:p>
  </w:endnote>
  <w:endnote w:type="continuationSeparator" w:id="0">
    <w:p w:rsidR="002C02C7" w:rsidRDefault="002C02C7" w:rsidP="0064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C7" w:rsidRDefault="002C02C7" w:rsidP="006425B9">
      <w:pPr>
        <w:spacing w:after="0" w:line="240" w:lineRule="auto"/>
      </w:pPr>
      <w:r>
        <w:separator/>
      </w:r>
    </w:p>
  </w:footnote>
  <w:footnote w:type="continuationSeparator" w:id="0">
    <w:p w:rsidR="002C02C7" w:rsidRDefault="002C02C7" w:rsidP="0064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656"/>
    <w:multiLevelType w:val="hybridMultilevel"/>
    <w:tmpl w:val="526A1128"/>
    <w:lvl w:ilvl="0" w:tplc="F7B6C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FE52C6"/>
    <w:multiLevelType w:val="hybridMultilevel"/>
    <w:tmpl w:val="95F8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94902"/>
    <w:multiLevelType w:val="hybridMultilevel"/>
    <w:tmpl w:val="3A1486AA"/>
    <w:lvl w:ilvl="0" w:tplc="2560597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">
    <w:nsid w:val="107D3E3E"/>
    <w:multiLevelType w:val="hybridMultilevel"/>
    <w:tmpl w:val="CCBCE79E"/>
    <w:lvl w:ilvl="0" w:tplc="235E39F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5E634D"/>
    <w:multiLevelType w:val="hybridMultilevel"/>
    <w:tmpl w:val="FDD45828"/>
    <w:lvl w:ilvl="0" w:tplc="B78032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595CFC"/>
    <w:multiLevelType w:val="hybridMultilevel"/>
    <w:tmpl w:val="B992B306"/>
    <w:lvl w:ilvl="0" w:tplc="5EC411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AF11021"/>
    <w:multiLevelType w:val="multilevel"/>
    <w:tmpl w:val="0AE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C4FBF"/>
    <w:multiLevelType w:val="hybridMultilevel"/>
    <w:tmpl w:val="308009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53538F"/>
    <w:multiLevelType w:val="hybridMultilevel"/>
    <w:tmpl w:val="E3E678BA"/>
    <w:lvl w:ilvl="0" w:tplc="D7265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C2199"/>
    <w:multiLevelType w:val="hybridMultilevel"/>
    <w:tmpl w:val="BFEE90E0"/>
    <w:lvl w:ilvl="0" w:tplc="ED6E31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6946D00"/>
    <w:multiLevelType w:val="hybridMultilevel"/>
    <w:tmpl w:val="BFEE90E0"/>
    <w:lvl w:ilvl="0" w:tplc="ED6E31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9A62B3F"/>
    <w:multiLevelType w:val="hybridMultilevel"/>
    <w:tmpl w:val="E6B8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312456"/>
    <w:multiLevelType w:val="multilevel"/>
    <w:tmpl w:val="7520C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4EE6C52"/>
    <w:multiLevelType w:val="hybridMultilevel"/>
    <w:tmpl w:val="BB564D3A"/>
    <w:lvl w:ilvl="0" w:tplc="B99E6F56">
      <w:start w:val="1"/>
      <w:numFmt w:val="decimal"/>
      <w:lvlText w:val="%1."/>
      <w:lvlJc w:val="left"/>
      <w:pPr>
        <w:ind w:left="741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4">
    <w:nsid w:val="56CB704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5A17654C"/>
    <w:multiLevelType w:val="hybridMultilevel"/>
    <w:tmpl w:val="F940BB4A"/>
    <w:lvl w:ilvl="0" w:tplc="EC4CB1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B7842AB"/>
    <w:multiLevelType w:val="hybridMultilevel"/>
    <w:tmpl w:val="AB708928"/>
    <w:lvl w:ilvl="0" w:tplc="41C22F4A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7">
    <w:nsid w:val="5C6857CA"/>
    <w:multiLevelType w:val="hybridMultilevel"/>
    <w:tmpl w:val="59C69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CA39B5"/>
    <w:multiLevelType w:val="hybridMultilevel"/>
    <w:tmpl w:val="CCBCE79E"/>
    <w:lvl w:ilvl="0" w:tplc="235E39F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B014906"/>
    <w:multiLevelType w:val="multilevel"/>
    <w:tmpl w:val="5AA4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9372B"/>
    <w:multiLevelType w:val="hybridMultilevel"/>
    <w:tmpl w:val="E20CAC92"/>
    <w:lvl w:ilvl="0" w:tplc="BFA0F4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5A2DAC"/>
    <w:multiLevelType w:val="hybridMultilevel"/>
    <w:tmpl w:val="489CF1DE"/>
    <w:lvl w:ilvl="0" w:tplc="8E280E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E1A729B"/>
    <w:multiLevelType w:val="hybridMultilevel"/>
    <w:tmpl w:val="489CF1DE"/>
    <w:lvl w:ilvl="0" w:tplc="8E280E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15"/>
  </w:num>
  <w:num w:numId="6">
    <w:abstractNumId w:val="20"/>
  </w:num>
  <w:num w:numId="7">
    <w:abstractNumId w:val="0"/>
  </w:num>
  <w:num w:numId="8">
    <w:abstractNumId w:val="3"/>
  </w:num>
  <w:num w:numId="9">
    <w:abstractNumId w:val="10"/>
  </w:num>
  <w:num w:numId="10">
    <w:abstractNumId w:val="22"/>
  </w:num>
  <w:num w:numId="11">
    <w:abstractNumId w:val="5"/>
  </w:num>
  <w:num w:numId="12">
    <w:abstractNumId w:val="19"/>
  </w:num>
  <w:num w:numId="13">
    <w:abstractNumId w:val="6"/>
  </w:num>
  <w:num w:numId="14">
    <w:abstractNumId w:val="12"/>
  </w:num>
  <w:num w:numId="15">
    <w:abstractNumId w:val="14"/>
  </w:num>
  <w:num w:numId="16">
    <w:abstractNumId w:val="17"/>
  </w:num>
  <w:num w:numId="17">
    <w:abstractNumId w:val="7"/>
  </w:num>
  <w:num w:numId="18">
    <w:abstractNumId w:val="13"/>
  </w:num>
  <w:num w:numId="19">
    <w:abstractNumId w:val="2"/>
  </w:num>
  <w:num w:numId="20">
    <w:abstractNumId w:val="16"/>
  </w:num>
  <w:num w:numId="21">
    <w:abstractNumId w:val="21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CE1"/>
    <w:rsid w:val="000648C7"/>
    <w:rsid w:val="001473B8"/>
    <w:rsid w:val="00191412"/>
    <w:rsid w:val="001C38A2"/>
    <w:rsid w:val="002C02C7"/>
    <w:rsid w:val="0032189C"/>
    <w:rsid w:val="00344AED"/>
    <w:rsid w:val="004171FF"/>
    <w:rsid w:val="004274FE"/>
    <w:rsid w:val="00441E37"/>
    <w:rsid w:val="00470CFB"/>
    <w:rsid w:val="004A2620"/>
    <w:rsid w:val="005000B1"/>
    <w:rsid w:val="006425B9"/>
    <w:rsid w:val="006C358B"/>
    <w:rsid w:val="00722AB2"/>
    <w:rsid w:val="00786D01"/>
    <w:rsid w:val="00791CE1"/>
    <w:rsid w:val="007B208E"/>
    <w:rsid w:val="007F62E0"/>
    <w:rsid w:val="00882163"/>
    <w:rsid w:val="00B25387"/>
    <w:rsid w:val="00B4223B"/>
    <w:rsid w:val="00C622AA"/>
    <w:rsid w:val="00E37E25"/>
    <w:rsid w:val="00E80CD8"/>
    <w:rsid w:val="00EE24F4"/>
    <w:rsid w:val="00F2137E"/>
    <w:rsid w:val="00F43EBB"/>
    <w:rsid w:val="00F74030"/>
    <w:rsid w:val="00F97085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4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425B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6425B9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6425B9"/>
    <w:rPr>
      <w:rFonts w:cs="Times New Roman"/>
      <w:i/>
    </w:rPr>
  </w:style>
  <w:style w:type="table" w:styleId="a7">
    <w:name w:val="Table Grid"/>
    <w:basedOn w:val="a1"/>
    <w:uiPriority w:val="59"/>
    <w:rsid w:val="000648C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53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25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8%D0%BF%D0%BE%D0%B3%D1%80%D0%B0%D1%84%D0%B8%D0%BA%D0%B0" TargetMode="External"/><Relationship Id="rId13" Type="http://schemas.openxmlformats.org/officeDocument/2006/relationships/hyperlink" Target="http://www.pl9.ru/images/doc/Kkotip/Documents/ElObrRes/Izo/2.pdf" TargetMode="External"/><Relationship Id="rId18" Type="http://schemas.openxmlformats.org/officeDocument/2006/relationships/hyperlink" Target="https://biblioclub.ru/index.php?page=book&amp;id=5650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02192" TargetMode="External"/><Relationship Id="rId17" Type="http://schemas.openxmlformats.org/officeDocument/2006/relationships/hyperlink" Target="http://booksee.org/g/&#1057;&#1086;&#1082;&#1086;&#1083;&#1100;&#1085;&#1080;&#1082;&#1086;&#1074;&#1072;%20&#1053;.&#1052;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ee.org/g/%D0%A1%D0%BE%D0%BA%D0%BE%D0%BB%D1%8C%D0%BD%D0%B8%D0%BA%D0%BE%D0%B2%D0%B0%20%D0%9D.%D0%9C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B%D0%B0%D0%BA%D0%B0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grafo.ru/wp-content/uploads/2014/05/devid-eiri-logotip-i-firmennyi-stil.-rukovodstvo-dizainera-2016.pdf" TargetMode="External"/><Relationship Id="rId10" Type="http://schemas.openxmlformats.org/officeDocument/2006/relationships/hyperlink" Target="https://ru.wikipedia.org/wiki/%D0%A4%D0%B8%D1%80%D0%BC%D0%B5%D0%BD%D0%BD%D1%8B%D0%B9_%D1%81%D1%82%D0%B8%D0%BB%D1%8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8%D0%BF%D0%BE%D0%B3%D1%80%D0%B0%D1%84%D0%B8%D0%BA%D0%B0" TargetMode="External"/><Relationship Id="rId14" Type="http://schemas.openxmlformats.org/officeDocument/2006/relationships/hyperlink" Target="https://avidreaders.ru/read-book/osnovy-dizayna-i-kompozicii-sovremennye-koncep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23</cp:revision>
  <dcterms:created xsi:type="dcterms:W3CDTF">2018-04-27T11:01:00Z</dcterms:created>
  <dcterms:modified xsi:type="dcterms:W3CDTF">2022-02-26T07:14:00Z</dcterms:modified>
</cp:coreProperties>
</file>