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2C" w:rsidRPr="002824CA" w:rsidRDefault="007B782C" w:rsidP="007B78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1B9D" w:rsidRPr="00D60505" w:rsidRDefault="00161B9D" w:rsidP="00213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505"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161B9D" w:rsidRPr="00D60505" w:rsidRDefault="00161B9D" w:rsidP="00213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505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161B9D" w:rsidRPr="00D60505" w:rsidRDefault="00161B9D" w:rsidP="00213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505">
        <w:rPr>
          <w:rFonts w:ascii="Times New Roman" w:hAnsi="Times New Roman"/>
          <w:sz w:val="28"/>
          <w:szCs w:val="28"/>
        </w:rPr>
        <w:t>«Челябинский колледж Комитент»</w:t>
      </w:r>
    </w:p>
    <w:p w:rsidR="002131C8" w:rsidRDefault="002131C8" w:rsidP="00213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1C8" w:rsidRDefault="002131C8" w:rsidP="00213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BEE" w:rsidRPr="002131C8" w:rsidRDefault="00A86BEE" w:rsidP="00213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B9D" w:rsidRDefault="00161B9D" w:rsidP="00161B9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1B9D" w:rsidRDefault="00FD0185" w:rsidP="00FD01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F019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740193">
        <w:rPr>
          <w:rFonts w:ascii="Times New Roman" w:hAnsi="Times New Roman"/>
          <w:sz w:val="24"/>
          <w:szCs w:val="24"/>
        </w:rPr>
        <w:t xml:space="preserve"> </w:t>
      </w:r>
      <w:r w:rsidR="00F0199F">
        <w:rPr>
          <w:rFonts w:ascii="Times New Roman" w:hAnsi="Times New Roman"/>
          <w:sz w:val="24"/>
          <w:szCs w:val="24"/>
        </w:rPr>
        <w:t xml:space="preserve"> УТВЕРЖД</w:t>
      </w:r>
      <w:r w:rsidR="00740193">
        <w:rPr>
          <w:rFonts w:ascii="Times New Roman" w:hAnsi="Times New Roman"/>
          <w:sz w:val="24"/>
          <w:szCs w:val="24"/>
        </w:rPr>
        <w:t>АЮ</w:t>
      </w:r>
    </w:p>
    <w:p w:rsidR="00FD0185" w:rsidRDefault="00FD0185" w:rsidP="00FD01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организацией-участником </w:t>
      </w:r>
    </w:p>
    <w:p w:rsidR="00FD0185" w:rsidRDefault="00F0199F" w:rsidP="00FD01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образовательных программ СПО                                </w:t>
      </w:r>
    </w:p>
    <w:p w:rsidR="00FD0185" w:rsidRDefault="00FD0185" w:rsidP="00FD01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F0199F">
        <w:rPr>
          <w:rFonts w:ascii="Times New Roman" w:hAnsi="Times New Roman"/>
          <w:sz w:val="24"/>
          <w:szCs w:val="24"/>
        </w:rPr>
        <w:t xml:space="preserve">                                                             Директор АНОПО</w:t>
      </w:r>
    </w:p>
    <w:p w:rsidR="00FD0185" w:rsidRDefault="00FD0185" w:rsidP="00FD01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F0199F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="00F0199F">
        <w:rPr>
          <w:rFonts w:ascii="Times New Roman" w:hAnsi="Times New Roman"/>
          <w:sz w:val="24"/>
          <w:szCs w:val="24"/>
        </w:rPr>
        <w:t xml:space="preserve"> </w:t>
      </w:r>
      <w:r w:rsidR="00740193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="00F0199F">
        <w:rPr>
          <w:rFonts w:ascii="Times New Roman" w:hAnsi="Times New Roman"/>
          <w:sz w:val="24"/>
          <w:szCs w:val="24"/>
        </w:rPr>
        <w:t xml:space="preserve">Челябинский колледж Комитент»                                           </w:t>
      </w:r>
    </w:p>
    <w:p w:rsidR="00FD0185" w:rsidRDefault="00FD0185" w:rsidP="00FD01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Руководитель__________/___________</w:t>
      </w:r>
      <w:r w:rsidR="00F0199F">
        <w:rPr>
          <w:rFonts w:ascii="Times New Roman" w:hAnsi="Times New Roman"/>
          <w:sz w:val="24"/>
          <w:szCs w:val="24"/>
        </w:rPr>
        <w:t xml:space="preserve">                                  ________________/</w:t>
      </w:r>
      <w:proofErr w:type="spellStart"/>
      <w:r w:rsidR="00F0199F">
        <w:rPr>
          <w:rFonts w:ascii="Times New Roman" w:hAnsi="Times New Roman"/>
          <w:sz w:val="24"/>
          <w:szCs w:val="24"/>
        </w:rPr>
        <w:t>Л.Г.Загвоздина</w:t>
      </w:r>
      <w:proofErr w:type="spellEnd"/>
      <w:r w:rsidR="00F0199F">
        <w:rPr>
          <w:rFonts w:ascii="Times New Roman" w:hAnsi="Times New Roman"/>
          <w:sz w:val="24"/>
          <w:szCs w:val="24"/>
        </w:rPr>
        <w:t xml:space="preserve"> </w:t>
      </w:r>
    </w:p>
    <w:p w:rsidR="00FD0185" w:rsidRDefault="00FD0185" w:rsidP="00FD0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A15" w:rsidRDefault="004E7A15" w:rsidP="00FD0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85" w:rsidRDefault="00FD0185" w:rsidP="00FD0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576" w:rsidRDefault="00224576" w:rsidP="00FD0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576" w:rsidRDefault="00224576" w:rsidP="00FD0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B9D" w:rsidRDefault="00161B9D" w:rsidP="00161B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B9D" w:rsidRDefault="00161B9D" w:rsidP="00161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161B9D" w:rsidRDefault="00161B9D" w:rsidP="00161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161B9D" w:rsidRPr="00F74C44" w:rsidRDefault="00161B9D" w:rsidP="00161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161B9D" w:rsidRPr="00D60505" w:rsidRDefault="00161B9D" w:rsidP="00161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0505">
        <w:rPr>
          <w:rFonts w:ascii="Times New Roman" w:hAnsi="Times New Roman"/>
          <w:b/>
          <w:sz w:val="28"/>
          <w:szCs w:val="28"/>
        </w:rPr>
        <w:t xml:space="preserve">ЕН.01 Химия </w:t>
      </w:r>
    </w:p>
    <w:p w:rsidR="00161B9D" w:rsidRDefault="00161B9D" w:rsidP="00161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EE" w:rsidRDefault="00A86BEE" w:rsidP="00A86BE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Специальность: 43.02.15 «Поварское и кондитерское дело»</w:t>
      </w:r>
    </w:p>
    <w:p w:rsidR="00161B9D" w:rsidRDefault="00161B9D" w:rsidP="00A86BE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pacing w:val="-1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Форма</w:t>
      </w:r>
      <w:r>
        <w:rPr>
          <w:rFonts w:ascii="Times New Roman" w:eastAsiaTheme="minorEastAsia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</w:rPr>
        <w:t>обучения: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</w:rPr>
        <w:t>очная</w:t>
      </w:r>
    </w:p>
    <w:p w:rsidR="00161B9D" w:rsidRPr="00A86BEE" w:rsidRDefault="00161B9D" w:rsidP="00A86BE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86BEE">
        <w:rPr>
          <w:rFonts w:ascii="Times New Roman" w:eastAsiaTheme="minorEastAsia" w:hAnsi="Times New Roman"/>
          <w:bCs/>
          <w:spacing w:val="-1"/>
          <w:sz w:val="28"/>
          <w:szCs w:val="28"/>
        </w:rPr>
        <w:t>Квалификаци</w:t>
      </w:r>
      <w:r w:rsidR="00D54BAC" w:rsidRPr="00A86BEE">
        <w:rPr>
          <w:rFonts w:ascii="Times New Roman" w:eastAsiaTheme="minorEastAsia" w:hAnsi="Times New Roman"/>
          <w:bCs/>
          <w:spacing w:val="-1"/>
          <w:sz w:val="28"/>
          <w:szCs w:val="28"/>
        </w:rPr>
        <w:t xml:space="preserve">я </w:t>
      </w:r>
      <w:r w:rsidRPr="00A86BEE">
        <w:rPr>
          <w:rFonts w:ascii="Times New Roman" w:eastAsiaTheme="minorEastAsia" w:hAnsi="Times New Roman"/>
          <w:bCs/>
          <w:spacing w:val="-1"/>
          <w:sz w:val="28"/>
          <w:szCs w:val="28"/>
        </w:rPr>
        <w:t>выпускника:</w:t>
      </w:r>
      <w:r w:rsidRPr="00A86BEE">
        <w:rPr>
          <w:rFonts w:ascii="Times New Roman" w:eastAsiaTheme="minorEastAsia" w:hAnsi="Times New Roman"/>
          <w:sz w:val="28"/>
          <w:szCs w:val="28"/>
        </w:rPr>
        <w:t xml:space="preserve">   </w:t>
      </w:r>
    </w:p>
    <w:p w:rsidR="00161B9D" w:rsidRPr="00A86BEE" w:rsidRDefault="002131C8" w:rsidP="00A86BE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86BEE">
        <w:rPr>
          <w:rFonts w:ascii="Times New Roman" w:eastAsiaTheme="minorEastAsia" w:hAnsi="Times New Roman"/>
          <w:sz w:val="28"/>
          <w:szCs w:val="28"/>
        </w:rPr>
        <w:t>с</w:t>
      </w:r>
      <w:r w:rsidR="00161B9D" w:rsidRPr="00A86BEE">
        <w:rPr>
          <w:rFonts w:ascii="Times New Roman" w:eastAsiaTheme="minorEastAsia" w:hAnsi="Times New Roman"/>
          <w:sz w:val="28"/>
          <w:szCs w:val="28"/>
        </w:rPr>
        <w:t>пециалист по поварскому и кондитерскому делу</w:t>
      </w:r>
      <w:r w:rsidR="00161B9D" w:rsidRPr="00A86BEE">
        <w:rPr>
          <w:rFonts w:ascii="Times New Roman" w:eastAsiaTheme="minorEastAsia" w:hAnsi="Times New Roman"/>
          <w:color w:val="FF0000"/>
          <w:spacing w:val="-1"/>
          <w:sz w:val="28"/>
          <w:szCs w:val="28"/>
          <w:u w:val="single"/>
        </w:rPr>
        <w:t xml:space="preserve"> </w:t>
      </w:r>
    </w:p>
    <w:p w:rsidR="00161B9D" w:rsidRPr="00A86BEE" w:rsidRDefault="00161B9D" w:rsidP="00161B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B9D" w:rsidRDefault="00161B9D" w:rsidP="00161B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B9D" w:rsidRDefault="00161B9D" w:rsidP="00161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1B9D" w:rsidRDefault="00161B9D" w:rsidP="00161B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B9D" w:rsidRDefault="00161B9D" w:rsidP="00161B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B9D" w:rsidRDefault="00161B9D" w:rsidP="00161B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B9D" w:rsidRDefault="00161B9D" w:rsidP="00161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505" w:rsidRDefault="00D60505" w:rsidP="00161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505" w:rsidRDefault="00D60505" w:rsidP="00161B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7A15" w:rsidRDefault="00D60505" w:rsidP="00161B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4576">
        <w:rPr>
          <w:rFonts w:ascii="Times New Roman" w:hAnsi="Times New Roman"/>
          <w:sz w:val="28"/>
          <w:szCs w:val="28"/>
        </w:rPr>
        <w:t xml:space="preserve">Челябинск </w:t>
      </w:r>
    </w:p>
    <w:p w:rsidR="004E7A15" w:rsidRDefault="004E7A15" w:rsidP="00161B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1B9D" w:rsidRPr="00224576" w:rsidRDefault="00D60505" w:rsidP="00161B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4576">
        <w:rPr>
          <w:rFonts w:ascii="Times New Roman" w:hAnsi="Times New Roman"/>
          <w:sz w:val="28"/>
          <w:szCs w:val="28"/>
        </w:rPr>
        <w:t>2021</w:t>
      </w:r>
    </w:p>
    <w:p w:rsidR="00A86BEE" w:rsidRDefault="00A86BEE" w:rsidP="00D605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505" w:rsidRDefault="00D60505" w:rsidP="00D605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B9D">
        <w:rPr>
          <w:rFonts w:ascii="Times New Roman" w:hAnsi="Times New Roman"/>
          <w:sz w:val="28"/>
          <w:szCs w:val="28"/>
        </w:rPr>
        <w:t>СОДЕРЖАНИЕ</w:t>
      </w:r>
    </w:p>
    <w:p w:rsidR="00D60505" w:rsidRDefault="00D60505" w:rsidP="00D605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505" w:rsidRDefault="00D60505" w:rsidP="00D605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505" w:rsidRDefault="00D60505" w:rsidP="00D605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505" w:rsidRDefault="00D60505" w:rsidP="00D605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0"/>
      </w:tblGrid>
      <w:tr w:rsidR="00D60505" w:rsidTr="00FE6C7D">
        <w:tc>
          <w:tcPr>
            <w:tcW w:w="8613" w:type="dxa"/>
          </w:tcPr>
          <w:p w:rsidR="00D60505" w:rsidRPr="004276EC" w:rsidRDefault="00D60505" w:rsidP="00D60505">
            <w:pPr>
              <w:pStyle w:val="ad"/>
              <w:numPr>
                <w:ilvl w:val="0"/>
                <w:numId w:val="6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 xml:space="preserve">ОБЩАЯ </w:t>
            </w:r>
            <w:proofErr w:type="gramStart"/>
            <w:r w:rsidRPr="004276EC">
              <w:rPr>
                <w:caps/>
                <w:sz w:val="28"/>
                <w:szCs w:val="28"/>
              </w:rPr>
              <w:t>ХАРАКТЕРИСТИКА  рабочей</w:t>
            </w:r>
            <w:proofErr w:type="gramEnd"/>
            <w:r w:rsidRPr="004276EC">
              <w:rPr>
                <w:caps/>
                <w:sz w:val="28"/>
                <w:szCs w:val="28"/>
              </w:rPr>
              <w:t xml:space="preserve">   ПРОГРАММЫ УЧЕБНОЙ ДИСЦИПЛИНЫ  </w:t>
            </w:r>
          </w:p>
          <w:p w:rsidR="00D60505" w:rsidRDefault="00D60505" w:rsidP="00FE6C7D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240" w:type="dxa"/>
          </w:tcPr>
          <w:p w:rsidR="00D60505" w:rsidRPr="00D60505" w:rsidRDefault="00D60505" w:rsidP="00FE6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0505" w:rsidTr="00FE6C7D">
        <w:tc>
          <w:tcPr>
            <w:tcW w:w="8613" w:type="dxa"/>
          </w:tcPr>
          <w:p w:rsidR="00D60505" w:rsidRPr="004276EC" w:rsidRDefault="00D60505" w:rsidP="00D60505">
            <w:pPr>
              <w:pStyle w:val="ad"/>
              <w:numPr>
                <w:ilvl w:val="0"/>
                <w:numId w:val="6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D60505" w:rsidRDefault="00D60505" w:rsidP="00FE6C7D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60505" w:rsidRPr="00D60505" w:rsidRDefault="00D85EE8" w:rsidP="00FE6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0505" w:rsidTr="00FE6C7D">
        <w:tc>
          <w:tcPr>
            <w:tcW w:w="8613" w:type="dxa"/>
          </w:tcPr>
          <w:p w:rsidR="00D60505" w:rsidRPr="004276EC" w:rsidRDefault="00D60505" w:rsidP="00D60505">
            <w:pPr>
              <w:pStyle w:val="ad"/>
              <w:numPr>
                <w:ilvl w:val="0"/>
                <w:numId w:val="6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D60505" w:rsidRDefault="00D60505" w:rsidP="00FE6C7D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60505" w:rsidRPr="00D60505" w:rsidRDefault="00D85EE8" w:rsidP="00BE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60505" w:rsidTr="00FE6C7D">
        <w:tc>
          <w:tcPr>
            <w:tcW w:w="8613" w:type="dxa"/>
          </w:tcPr>
          <w:p w:rsidR="00D60505" w:rsidRPr="004276EC" w:rsidRDefault="00D60505" w:rsidP="00D60505">
            <w:pPr>
              <w:pStyle w:val="ad"/>
              <w:numPr>
                <w:ilvl w:val="0"/>
                <w:numId w:val="6"/>
              </w:numPr>
              <w:spacing w:before="0" w:after="0"/>
              <w:contextualSpacing/>
              <w:rPr>
                <w:caps/>
                <w:sz w:val="28"/>
                <w:szCs w:val="28"/>
              </w:rPr>
            </w:pPr>
            <w:r w:rsidRPr="004276E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60505" w:rsidRDefault="00D60505" w:rsidP="00FE6C7D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60505" w:rsidRPr="00D60505" w:rsidRDefault="00D85EE8" w:rsidP="00D85E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B782C" w:rsidRPr="00161B9D" w:rsidRDefault="007B782C" w:rsidP="007B782C">
      <w:pPr>
        <w:spacing w:after="0"/>
        <w:rPr>
          <w:rFonts w:ascii="Times New Roman" w:hAnsi="Times New Roman"/>
          <w:sz w:val="28"/>
          <w:szCs w:val="28"/>
        </w:rPr>
      </w:pPr>
    </w:p>
    <w:p w:rsidR="007B782C" w:rsidRPr="002824CA" w:rsidRDefault="007B782C" w:rsidP="007B78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782C" w:rsidRPr="002824CA" w:rsidRDefault="007B782C" w:rsidP="007B78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782C" w:rsidRPr="002824CA" w:rsidRDefault="007B782C" w:rsidP="007B78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B782C" w:rsidRPr="002824CA" w:rsidRDefault="007B782C" w:rsidP="007B782C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br w:type="page"/>
      </w:r>
      <w:r w:rsidRPr="002824CA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C603D3" w:rsidRPr="00C603D3">
        <w:rPr>
          <w:rFonts w:ascii="Times New Roman" w:hAnsi="Times New Roman"/>
          <w:b/>
          <w:caps/>
          <w:sz w:val="24"/>
          <w:szCs w:val="24"/>
        </w:rPr>
        <w:t xml:space="preserve">рабочей </w:t>
      </w:r>
      <w:r w:rsidRPr="00C603D3">
        <w:rPr>
          <w:rFonts w:ascii="Times New Roman" w:hAnsi="Times New Roman"/>
          <w:b/>
          <w:caps/>
          <w:sz w:val="24"/>
          <w:szCs w:val="24"/>
        </w:rPr>
        <w:t>П</w:t>
      </w:r>
      <w:r w:rsidRPr="002824CA">
        <w:rPr>
          <w:rFonts w:ascii="Times New Roman" w:hAnsi="Times New Roman"/>
          <w:b/>
          <w:sz w:val="24"/>
          <w:szCs w:val="24"/>
        </w:rPr>
        <w:t>РОГРАММЫ УЧЕБНОЙ ДИСЦИПЛИНЫ</w:t>
      </w:r>
    </w:p>
    <w:p w:rsidR="007B782C" w:rsidRPr="002824CA" w:rsidRDefault="007B782C" w:rsidP="007B782C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</w:p>
    <w:p w:rsidR="007B782C" w:rsidRPr="00D60505" w:rsidRDefault="007B782C" w:rsidP="00D60505">
      <w:pPr>
        <w:pStyle w:val="ad"/>
        <w:numPr>
          <w:ilvl w:val="1"/>
          <w:numId w:val="7"/>
        </w:numPr>
        <w:spacing w:after="0"/>
        <w:rPr>
          <w:b/>
          <w:szCs w:val="24"/>
        </w:rPr>
      </w:pPr>
      <w:r w:rsidRPr="00D60505">
        <w:rPr>
          <w:b/>
          <w:szCs w:val="24"/>
        </w:rPr>
        <w:t xml:space="preserve">Область применения </w:t>
      </w:r>
      <w:proofErr w:type="gramStart"/>
      <w:r w:rsidR="00312C84" w:rsidRPr="00D60505">
        <w:rPr>
          <w:b/>
          <w:szCs w:val="24"/>
        </w:rPr>
        <w:t xml:space="preserve">рабочей </w:t>
      </w:r>
      <w:r w:rsidRPr="00D60505">
        <w:rPr>
          <w:b/>
          <w:szCs w:val="24"/>
        </w:rPr>
        <w:t xml:space="preserve"> программы</w:t>
      </w:r>
      <w:proofErr w:type="gramEnd"/>
      <w:r w:rsidRPr="00D60505">
        <w:rPr>
          <w:b/>
          <w:szCs w:val="24"/>
        </w:rPr>
        <w:t xml:space="preserve"> учебной дисциплины</w:t>
      </w:r>
    </w:p>
    <w:p w:rsidR="00D60505" w:rsidRPr="001A359C" w:rsidRDefault="00D60505" w:rsidP="001A359C">
      <w:pPr>
        <w:spacing w:after="0"/>
        <w:ind w:left="770"/>
        <w:rPr>
          <w:b/>
          <w:szCs w:val="24"/>
        </w:rPr>
      </w:pPr>
    </w:p>
    <w:p w:rsidR="007B782C" w:rsidRPr="002824CA" w:rsidRDefault="00C603D3" w:rsidP="00C603D3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</w:t>
      </w:r>
      <w:r w:rsidR="007B782C" w:rsidRPr="002824CA">
        <w:rPr>
          <w:rFonts w:ascii="Times New Roman" w:hAnsi="Times New Roman"/>
          <w:sz w:val="24"/>
          <w:szCs w:val="24"/>
        </w:rPr>
        <w:t xml:space="preserve"> программа</w:t>
      </w:r>
      <w:proofErr w:type="gramEnd"/>
      <w:r w:rsidR="007B782C" w:rsidRPr="002824CA">
        <w:rPr>
          <w:rFonts w:ascii="Times New Roman" w:hAnsi="Times New Roman"/>
          <w:sz w:val="24"/>
          <w:szCs w:val="24"/>
        </w:rPr>
        <w:t xml:space="preserve"> учебной дисциплины является частью основной образовательной программы в соответствии с ФГОС СПО по специальности 43.02.15 Поварское и кондитерское дело.</w:t>
      </w:r>
    </w:p>
    <w:p w:rsidR="007B782C" w:rsidRPr="002824CA" w:rsidRDefault="007B782C" w:rsidP="00C603D3">
      <w:pPr>
        <w:spacing w:after="0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7B782C" w:rsidRPr="002824CA" w:rsidRDefault="007B782C" w:rsidP="007B782C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119"/>
        <w:gridCol w:w="4961"/>
      </w:tblGrid>
      <w:tr w:rsidR="007B782C" w:rsidRPr="002824CA" w:rsidTr="001A359C">
        <w:trPr>
          <w:trHeight w:val="649"/>
        </w:trPr>
        <w:tc>
          <w:tcPr>
            <w:tcW w:w="1384" w:type="dxa"/>
            <w:vAlign w:val="center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119" w:type="dxa"/>
            <w:vAlign w:val="center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vAlign w:val="center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7B782C" w:rsidRPr="002824CA" w:rsidTr="001A359C">
        <w:trPr>
          <w:trHeight w:val="212"/>
        </w:trPr>
        <w:tc>
          <w:tcPr>
            <w:tcW w:w="1384" w:type="dxa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1.2-1.4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2.2-2.8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3.2-3.7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4.2-4.6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5.2-5.6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119" w:type="dxa"/>
          </w:tcPr>
          <w:p w:rsidR="007B782C" w:rsidRPr="002824CA" w:rsidRDefault="0001036D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5" o:spid="_x0000_s1026" style="position:absolute;left:0;text-align:left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from="569.5pt,16.8pt" to="569.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BnTQIAAFg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" o:allowincell="f" strokeweight=".5pt">
                  <w10:wrap anchorx="margin"/>
                </v:line>
              </w:pict>
            </w:r>
            <w:r>
              <w:rPr>
                <w:noProof/>
              </w:rPr>
              <w:pict>
                <v:line id="Прямая соединительная линия 4" o:spid="_x0000_s1027" style="position:absolute;left:0;text-align:left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from="654.95pt,-1.2pt" to="654.9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" o:allowincell="f" strokeweight=".25pt">
                  <w10:wrap anchorx="margin"/>
                </v:line>
              </w:pict>
            </w:r>
            <w:r w:rsidR="007B782C" w:rsidRPr="002824CA">
              <w:rPr>
                <w:rFonts w:ascii="Times New Roman" w:hAnsi="Times New Roman"/>
                <w:sz w:val="24"/>
                <w:szCs w:val="24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проводить расчеты по химическим формулам и уравнениям реакции;</w:t>
            </w:r>
          </w:p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использовать лабораторную посуду и оборудование;</w:t>
            </w:r>
          </w:p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выбирать метод и ход химического анализа, подбирать реактивы и аппаратуру;</w:t>
            </w:r>
          </w:p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выполнять количественные расчеты состава вещества по результатам измерений;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работе в химической лаборатории</w:t>
            </w:r>
          </w:p>
        </w:tc>
        <w:tc>
          <w:tcPr>
            <w:tcW w:w="4961" w:type="dxa"/>
          </w:tcPr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основные понятия и законы химии;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-теоретические основы органической, физической, коллоидной химии;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-понятие химической кинетики и катализа;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-классификацию химических реакций и закономерности их протекания;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окислительно-восстановительные реакции, реакции ионного обмена;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-тепловой эффект химических реакций, термохимические уравнения;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-характеристики различных классов органических веществ, входящих в состав сырья и готовой пищевой продукции;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-свойства растворов и коллоидных систем высокомолекулярных соединений;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-дисперсные и коллоидные системы пищевых продуктов;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-роль и характеристики поверхностных явлений в природных и технологических процессах;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-основы аналитической химии;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-основные методы классического количественного и физико-химического анализа;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-назначение и правила использования лабораторного оборудования и аппаратуры;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-методы и технику выполнения химических анализов;</w:t>
            </w:r>
          </w:p>
          <w:p w:rsidR="007B782C" w:rsidRPr="002824CA" w:rsidRDefault="007B782C" w:rsidP="00E94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-приемы безопасной работы в химической лаборатории</w:t>
            </w:r>
          </w:p>
        </w:tc>
      </w:tr>
    </w:tbl>
    <w:p w:rsidR="007B782C" w:rsidRDefault="007B782C" w:rsidP="007B78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782C" w:rsidRDefault="007B782C" w:rsidP="007B78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782C" w:rsidRPr="001A359C" w:rsidRDefault="007B782C" w:rsidP="001A359C">
      <w:pPr>
        <w:pStyle w:val="ad"/>
        <w:numPr>
          <w:ilvl w:val="0"/>
          <w:numId w:val="7"/>
        </w:numPr>
        <w:spacing w:after="0"/>
        <w:rPr>
          <w:b/>
          <w:szCs w:val="24"/>
        </w:rPr>
      </w:pPr>
      <w:r w:rsidRPr="001A359C">
        <w:rPr>
          <w:b/>
          <w:szCs w:val="24"/>
        </w:rPr>
        <w:lastRenderedPageBreak/>
        <w:t>СТРУКТУРА И СОДЕРЖАНИЕ УЧЕБНОЙ ДИСЦИПЛИНЫ</w:t>
      </w:r>
    </w:p>
    <w:p w:rsidR="001A359C" w:rsidRPr="001A359C" w:rsidRDefault="001A359C" w:rsidP="001A359C">
      <w:pPr>
        <w:pStyle w:val="ad"/>
        <w:spacing w:after="0"/>
        <w:ind w:left="420"/>
        <w:rPr>
          <w:b/>
          <w:szCs w:val="24"/>
        </w:rPr>
      </w:pPr>
    </w:p>
    <w:p w:rsidR="007B782C" w:rsidRPr="002824CA" w:rsidRDefault="007B782C" w:rsidP="007B782C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  </w:t>
      </w:r>
    </w:p>
    <w:tbl>
      <w:tblPr>
        <w:tblW w:w="494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64"/>
        <w:gridCol w:w="1936"/>
      </w:tblGrid>
      <w:tr w:rsidR="007B782C" w:rsidRPr="002824CA" w:rsidTr="00E94DE0">
        <w:trPr>
          <w:trHeight w:val="490"/>
        </w:trPr>
        <w:tc>
          <w:tcPr>
            <w:tcW w:w="4006" w:type="pct"/>
            <w:gridSpan w:val="2"/>
            <w:vAlign w:val="center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pct"/>
            <w:vAlign w:val="center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B782C" w:rsidRPr="002824CA" w:rsidTr="00E94DE0">
        <w:trPr>
          <w:trHeight w:val="490"/>
        </w:trPr>
        <w:tc>
          <w:tcPr>
            <w:tcW w:w="4006" w:type="pct"/>
            <w:gridSpan w:val="2"/>
            <w:vAlign w:val="center"/>
          </w:tcPr>
          <w:p w:rsidR="007B782C" w:rsidRPr="002824CA" w:rsidRDefault="007B782C" w:rsidP="00161B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proofErr w:type="gramStart"/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</w:t>
            </w:r>
            <w:r w:rsidR="00161B9D">
              <w:rPr>
                <w:rFonts w:ascii="Times New Roman" w:hAnsi="Times New Roman"/>
                <w:b/>
                <w:sz w:val="24"/>
                <w:szCs w:val="24"/>
              </w:rPr>
              <w:t xml:space="preserve"> нагрузки</w:t>
            </w:r>
            <w:proofErr w:type="gramEnd"/>
            <w:r w:rsidR="00161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  <w:vAlign w:val="center"/>
          </w:tcPr>
          <w:p w:rsidR="007B782C" w:rsidRPr="002824CA" w:rsidRDefault="00161B9D" w:rsidP="00E94D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232CC0" w:rsidRPr="002824CA" w:rsidTr="00E94DE0">
        <w:trPr>
          <w:trHeight w:val="490"/>
        </w:trPr>
        <w:tc>
          <w:tcPr>
            <w:tcW w:w="4006" w:type="pct"/>
            <w:gridSpan w:val="2"/>
            <w:vAlign w:val="center"/>
          </w:tcPr>
          <w:p w:rsidR="00232CC0" w:rsidRPr="002824CA" w:rsidRDefault="00232CC0" w:rsidP="00161B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74F0">
              <w:rPr>
                <w:rFonts w:ascii="Times New Roman" w:hAnsi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94" w:type="pct"/>
            <w:vAlign w:val="center"/>
          </w:tcPr>
          <w:p w:rsidR="00232CC0" w:rsidRDefault="00232CC0" w:rsidP="00E94D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7B782C" w:rsidRPr="002824CA" w:rsidTr="00E94DE0">
        <w:trPr>
          <w:trHeight w:val="490"/>
        </w:trPr>
        <w:tc>
          <w:tcPr>
            <w:tcW w:w="5000" w:type="pct"/>
            <w:gridSpan w:val="3"/>
            <w:vAlign w:val="center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B782C" w:rsidRPr="002824CA" w:rsidTr="00E94DE0">
        <w:trPr>
          <w:trHeight w:val="490"/>
        </w:trPr>
        <w:tc>
          <w:tcPr>
            <w:tcW w:w="3973" w:type="pct"/>
            <w:vAlign w:val="center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7" w:type="pct"/>
            <w:gridSpan w:val="2"/>
            <w:vAlign w:val="center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7B782C" w:rsidRPr="002824CA" w:rsidTr="00E94DE0">
        <w:trPr>
          <w:trHeight w:val="490"/>
        </w:trPr>
        <w:tc>
          <w:tcPr>
            <w:tcW w:w="3973" w:type="pct"/>
            <w:vAlign w:val="center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1027" w:type="pct"/>
            <w:gridSpan w:val="2"/>
            <w:vAlign w:val="center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7B782C" w:rsidRPr="002824CA" w:rsidTr="00E94DE0">
        <w:trPr>
          <w:trHeight w:val="490"/>
        </w:trPr>
        <w:tc>
          <w:tcPr>
            <w:tcW w:w="3973" w:type="pct"/>
            <w:vAlign w:val="center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27" w:type="pct"/>
            <w:gridSpan w:val="2"/>
            <w:vAlign w:val="center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7B782C" w:rsidRPr="002824CA" w:rsidTr="00E94DE0">
        <w:trPr>
          <w:trHeight w:val="490"/>
        </w:trPr>
        <w:tc>
          <w:tcPr>
            <w:tcW w:w="3973" w:type="pct"/>
            <w:vAlign w:val="center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027" w:type="pct"/>
            <w:gridSpan w:val="2"/>
            <w:vAlign w:val="center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782C" w:rsidRPr="002824CA" w:rsidTr="00E94DE0">
        <w:trPr>
          <w:trHeight w:val="490"/>
        </w:trPr>
        <w:tc>
          <w:tcPr>
            <w:tcW w:w="3973" w:type="pct"/>
            <w:vAlign w:val="center"/>
          </w:tcPr>
          <w:p w:rsidR="007B782C" w:rsidRPr="002824CA" w:rsidRDefault="007B782C" w:rsidP="00E94D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7" w:type="pct"/>
            <w:gridSpan w:val="2"/>
            <w:vAlign w:val="center"/>
          </w:tcPr>
          <w:p w:rsidR="007B782C" w:rsidRPr="002824CA" w:rsidRDefault="007B782C" w:rsidP="00E94DE0">
            <w:pPr>
              <w:suppressAutoHyphens/>
              <w:spacing w:after="0" w:line="240" w:lineRule="auto"/>
              <w:ind w:hanging="42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B782C" w:rsidRPr="002824CA" w:rsidTr="00E94DE0">
        <w:trPr>
          <w:trHeight w:val="490"/>
        </w:trPr>
        <w:tc>
          <w:tcPr>
            <w:tcW w:w="3973" w:type="pct"/>
            <w:tcBorders>
              <w:right w:val="single" w:sz="4" w:space="0" w:color="auto"/>
            </w:tcBorders>
            <w:vAlign w:val="center"/>
          </w:tcPr>
          <w:p w:rsidR="007B782C" w:rsidRPr="002824CA" w:rsidRDefault="007B782C" w:rsidP="00161B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27" w:type="pct"/>
            <w:gridSpan w:val="2"/>
            <w:tcBorders>
              <w:left w:val="single" w:sz="4" w:space="0" w:color="auto"/>
            </w:tcBorders>
            <w:vAlign w:val="center"/>
          </w:tcPr>
          <w:p w:rsidR="007B782C" w:rsidRPr="002824CA" w:rsidRDefault="007B782C" w:rsidP="00E94DE0">
            <w:pPr>
              <w:suppressAutoHyphens/>
              <w:spacing w:after="0" w:line="240" w:lineRule="auto"/>
              <w:ind w:hanging="42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B782C" w:rsidRPr="002824CA" w:rsidTr="00E94DE0">
        <w:trPr>
          <w:trHeight w:val="490"/>
        </w:trPr>
        <w:tc>
          <w:tcPr>
            <w:tcW w:w="3973" w:type="pct"/>
            <w:tcBorders>
              <w:right w:val="single" w:sz="4" w:space="0" w:color="auto"/>
            </w:tcBorders>
            <w:vAlign w:val="center"/>
          </w:tcPr>
          <w:p w:rsidR="007B782C" w:rsidRPr="002824CA" w:rsidRDefault="007B782C" w:rsidP="00161B9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27" w:type="pct"/>
            <w:gridSpan w:val="2"/>
            <w:tcBorders>
              <w:left w:val="single" w:sz="4" w:space="0" w:color="auto"/>
            </w:tcBorders>
            <w:vAlign w:val="center"/>
          </w:tcPr>
          <w:p w:rsidR="007B782C" w:rsidRPr="00D60505" w:rsidRDefault="00C12C47" w:rsidP="00D605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50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D60505" w:rsidRPr="00D60505">
              <w:rPr>
                <w:rFonts w:ascii="Times New Roman" w:hAnsi="Times New Roman"/>
                <w:iCs/>
                <w:sz w:val="24"/>
                <w:szCs w:val="24"/>
              </w:rPr>
              <w:t>/зач</w:t>
            </w:r>
            <w:r w:rsidR="00161B9D" w:rsidRPr="00D60505">
              <w:rPr>
                <w:rFonts w:ascii="Times New Roman" w:hAnsi="Times New Roman"/>
                <w:iCs/>
                <w:sz w:val="24"/>
                <w:szCs w:val="24"/>
              </w:rPr>
              <w:t>ет</w:t>
            </w:r>
          </w:p>
        </w:tc>
      </w:tr>
    </w:tbl>
    <w:p w:rsidR="007B782C" w:rsidRPr="002824CA" w:rsidRDefault="007B782C" w:rsidP="007B782C">
      <w:pPr>
        <w:spacing w:after="0"/>
        <w:rPr>
          <w:rFonts w:ascii="Times New Roman" w:hAnsi="Times New Roman"/>
          <w:b/>
          <w:sz w:val="24"/>
          <w:szCs w:val="24"/>
        </w:rPr>
        <w:sectPr w:rsidR="007B782C" w:rsidRPr="002824CA" w:rsidSect="00E94DE0">
          <w:footerReference w:type="default" r:id="rId8"/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7B782C" w:rsidRPr="002824CA" w:rsidRDefault="007B782C" w:rsidP="007B782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9419"/>
        <w:gridCol w:w="1625"/>
        <w:gridCol w:w="1711"/>
      </w:tblGrid>
      <w:tr w:rsidR="007B782C" w:rsidRPr="002824CA" w:rsidTr="00FE1F5A">
        <w:trPr>
          <w:trHeight w:val="20"/>
        </w:trPr>
        <w:tc>
          <w:tcPr>
            <w:tcW w:w="863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Осваиваемые элементы компетенций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</w:tcPr>
          <w:p w:rsidR="007B782C" w:rsidRPr="002824CA" w:rsidRDefault="007B782C" w:rsidP="00E9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Физическая   химия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385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понятия и законы термодинамики. Термохимия.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термодинамики.  Термохимия: экзо- и эндотермические реакции. Законы термодинамики. Понятие энтальпии, энтропии, энергии Гиббса. Калорийность продуктов питания.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1-ОК5, ОК7, ОК9, ОК10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задач на расчет энтальпий, энтропий, энергии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Гиббса  химических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реакций.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1.2. 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Агрегатные состояния веществ, их характеристика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Общая характеристика агрегатного состояния веществ. Типы химической связи. Типы кристаллических решёток. Газообразное состояние вещества. Жидкое состояние вещества. Поверхностное натяжение. Вязкость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вязкости и поверхностно-активных веществ на качество пищевых продуктов и готовой кулинарной продукции (супов-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пюре,  соусов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соуса майонез, заправок,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желированных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блюд, каш)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Сублимация, ее значение в консервировании пищевых продуктов при организации и приготовлении сложных холодных блюд из рыбы, мяса и птицы, грибов, сыра приготовлении сложных горячих соусов, отделочных полуфабрикатов и их оформлении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Твердое состояние вещества. Кристаллическое и аморфное состояния.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4,</w:t>
            </w:r>
            <w:r w:rsidR="001A35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6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 работа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поверхностного натяжения жидкостей.  Определение вязкости жидкостей.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1.3. 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Химическая кинетика и катализ.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</w:t>
            </w:r>
            <w:r w:rsidR="001A35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3, ОК</w:t>
            </w:r>
            <w:r w:rsidR="001A35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5, ОК</w:t>
            </w:r>
            <w:r w:rsidR="001A35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 ОК</w:t>
            </w:r>
            <w:r w:rsidR="001A35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9, ОК</w:t>
            </w:r>
            <w:r w:rsidR="001A35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Скорость и константа химической реакции.   Теория активации. Закон действующих масс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Теория катализа, катализаторы, ферменты, их роль при производстве и хранении пищевых продуктов. Температурный режим хранения пищевого сырья, приготовление продуктов питания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Обратимые и необратимые химические реакции.  Химическое равновесие. Смещение химического равновесия.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 работа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зависимости скорости реакции от температуры и концентрации реагирующих веществ.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1.4. 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Свойства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растворов.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Общая   характеристика   растворов.  Классификации растворов, растворимость. Экстракция, ее практическое применение в технологических процессах. Способы   выражения   концентраций. Водородный показатель. Способы определения рН среды. Растворимость газов в жидкостях. Диффузия и осмос в растворах. Влияние различных факторов на растворимость газов, жидкостей и твердых веществ, их использование в технологии продукции питания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задач. Расчеты концентрации растворов, осмотического давления, температур кипения, замерзания, рН среды.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1-ОК5, ОК7, ОК9, ОК10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 работа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тепловых эффектов растворения различных веществ в воде. Определение рН среды различными методами.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309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1.5. Поверхностные явления. 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Термодинамическая характеристика поверхности. Адсорбция, её сущность.  Виды адсорбции. Адсорбция на границе раствор-газ. Адсорбция на границе газ- твердое вещество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Гидрофильные и гидрофобные поверхности.  Поверхностно активные и поверхностно неактивные вещества, роль ПВА в эмульгировании и пенообразовании. Применение адсорбции в технологических процессах и значение адсорбции при хранении сырья и продуктов питания.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Раздел.2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Коллоидная химия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2.1. 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 коллоидной химии. Дисперсные системы.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7B782C" w:rsidRPr="002824CA" w:rsidTr="00FE1F5A">
        <w:trPr>
          <w:trHeight w:val="656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коллоидной химии. Объекты и цели её изучения, связь с другими дисциплинами. Дисперсные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системы ,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характеристика, классификация. Использование и роль коллоидно-химических процессов в технологии продукции общественного питания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2.2.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Коллоидные растворы.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1-ОК3, 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ОК7, ОК9, ОК10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Коллоидные растворы (золи): понятие, виды, общая характеристика. Свойства коллоидных растворов. Методы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получения  коллоидных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растворов и очистки.  Устойчивость и коагуляция золей. Факторы, вызывающие коагуляцию. Пептизация. Использование коллоидных растворов в процессе организации и проведении приготовления различных блюд и соусов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1-ОК5, ОК7, ОК9, ОК10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FE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формул и схем строения мицелл.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372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FE1F5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 работа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коллоидных растворов.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2.3. 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Грубодисперсные 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системы.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2.3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4.6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ПК5.3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Характеристики грубодисперсных систем, их строение, свойства, методы получения и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стабилизации ,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применение. Эмульсии.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Пены .Порошки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. Аэрозоли, дымы, туманы.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грубодисперсных систем в процессе организации и проведении приготовления различных блюд и соусов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 работа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Получение устойчивых эмульсий и пен, выявление роли стабилизаторов.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Тема2.4. 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Физико-химические </w:t>
            </w: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изменения  органических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веществ  пищевых продуктов. Высокомолекулярные соединения.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Строение ВМС, классификация. Реакции полимеризации и поликонденсации получения высокомолекулярных соединений. Природные и синтетические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высокомолекулярные  соединения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Свойства ВМС. Набухание и растворение полимеров,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факторы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влияющие на данные процессы. Студни, методы получения,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синерезис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. Изменение углеводов, белков, жиров в технологических процессах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 работа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процессов набухания и студнеобразования.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Аналитическая химия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3.1. 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Качественный анализ.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Аналитическая   химия,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ее  задачи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значение  в  подготовке технологов общественного питания. Методы качественного и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количественного  анализа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условия их проведения. Основные понятия качественного химического анализа. Дробный и систематический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анализ. Особенности классификации катионов и анионов.  Условия протекания реакций обмена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3.2. 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Классификация катионов и анионов. 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 катионов. Первая аналитическая группа катионов. Общая характеристика катионов второй аналитической группы и их содержание в продуктах питания. Значение катионов второй группы в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проведении  химико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-технологического контроля. Групповой реактив и условия его применения.  Произведение растворимости, условия образования осадков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Характеристика группы, частные реакции на катионы третьей и четвертой аналитических групп. Амфотерность. Групповой реактив и условия его применения. Значение катионов третьей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и  четвертой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аналитической группы в осуществлении   химико-технологического контроля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 анионов. Значение анионов в осуществлении химико-технологического контроля. Частные реакции анионов первой,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второй ,третьей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групп. Систематический ход анализа соли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 работа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Первая аналитическая группа катионов. Проведение частных реакций катионов второй аналитической группы. Анализ смеси катионов второй аналитической группы.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 работа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частных реакций катионов третьей и четвертой аналитической группы. Анализ смеси катионов третьей и четвертой аналитических групп.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 работа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частных реакций анионов первой, второй, третьей групп.   Анализ сухой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соли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правило произведение растворимости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1-ОК5, ОК7, ОК9, ОК10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3.3. 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Количественный анализ. Методы количественного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анализа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491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Понятие.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 методов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количественного анализа.</w:t>
            </w:r>
          </w:p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Операции весового (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гравиметрического)  анализа</w:t>
            </w:r>
            <w:proofErr w:type="gramEnd"/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7B782C" w:rsidRPr="002824CA" w:rsidTr="00FE1F5A">
        <w:trPr>
          <w:trHeight w:val="419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Сущность и методы объемного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анализа .Сущность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 нейтрализации, его индикаторы. Теория индикаторов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 1-ОК3, ОК5, ОК7, 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ОК9, ОК10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Сущность окислительно-восстановительных методов и их значение в проведении химико-технологического контроля.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Перманганатометрия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её сущность.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Йодометрия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её сущность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527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Сущность методов осаждения.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 метода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комплексонообразования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его  значение  в осуществлении химико-технологического контроля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Практическая  работа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Вычисления в весовом и объемном анализе. Определение кристаллизационной воды в кристаллогидратах. Определение нормальности и титра раствора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1-ОК5, ОК7, ОК9, ОК10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работа.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общей, титруемой, кислотности плодов и овощей.</w:t>
            </w:r>
          </w:p>
          <w:p w:rsidR="007B782C" w:rsidRPr="002824CA" w:rsidRDefault="007B782C" w:rsidP="00E94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3.3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Лабораторная работа. 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рабочего раствора перманганата калия и установление   нормальной   концентрации.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Лабораторная работа.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содержания хлорида натрия в рассоле.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2.2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3.4. </w:t>
            </w:r>
          </w:p>
          <w:p w:rsidR="007B782C" w:rsidRPr="002824CA" w:rsidRDefault="007B782C" w:rsidP="00E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Физико-химические методы анализа.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27" w:type="pct"/>
            <w:vMerge w:val="restar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5" w:type="pct"/>
            <w:vMerge w:val="restar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7B782C" w:rsidRPr="002824CA" w:rsidTr="00FE1F5A">
        <w:trPr>
          <w:trHeight w:val="276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физико-химических методов анализа и их особенности</w:t>
            </w:r>
          </w:p>
        </w:tc>
        <w:tc>
          <w:tcPr>
            <w:tcW w:w="527" w:type="pct"/>
            <w:vMerge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306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  <w:vMerge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Лабораторная работа.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качественного и количественного содержания жира в молоке.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4.2-4.4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7B782C" w:rsidRPr="002824CA" w:rsidTr="00FE1F5A">
        <w:trPr>
          <w:trHeight w:val="20"/>
        </w:trPr>
        <w:tc>
          <w:tcPr>
            <w:tcW w:w="863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3055" w:type="pct"/>
          </w:tcPr>
          <w:p w:rsidR="007B782C" w:rsidRPr="002824CA" w:rsidRDefault="007B782C" w:rsidP="00E94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B782C" w:rsidRPr="002824CA" w:rsidTr="00FE1F5A">
        <w:trPr>
          <w:trHeight w:val="20"/>
        </w:trPr>
        <w:tc>
          <w:tcPr>
            <w:tcW w:w="3918" w:type="pct"/>
            <w:gridSpan w:val="2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27" w:type="pct"/>
          </w:tcPr>
          <w:p w:rsidR="007B782C" w:rsidRPr="002824CA" w:rsidRDefault="007B782C" w:rsidP="001A3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55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B782C" w:rsidRPr="002824CA" w:rsidRDefault="007B782C" w:rsidP="007B782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B782C" w:rsidRPr="002824CA" w:rsidRDefault="007B782C" w:rsidP="007B782C">
      <w:pPr>
        <w:spacing w:after="0"/>
        <w:rPr>
          <w:rFonts w:ascii="Times New Roman" w:hAnsi="Times New Roman"/>
          <w:sz w:val="24"/>
          <w:szCs w:val="24"/>
        </w:rPr>
        <w:sectPr w:rsidR="007B782C" w:rsidRPr="002824CA" w:rsidSect="00E94DE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B782C" w:rsidRPr="002824CA" w:rsidRDefault="007B782C" w:rsidP="007B782C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7B782C" w:rsidRPr="002824CA" w:rsidRDefault="007B782C" w:rsidP="007B782C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7B782C" w:rsidRPr="002824CA" w:rsidRDefault="007B782C" w:rsidP="007B782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3.1.</w:t>
      </w:r>
      <w:r w:rsidRPr="002824CA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предусмотрены следующие специальные помещения:</w:t>
      </w:r>
    </w:p>
    <w:p w:rsidR="007B782C" w:rsidRDefault="007B782C" w:rsidP="007B782C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Лаборатори</w:t>
      </w:r>
      <w:r w:rsidR="00DD7F01">
        <w:rPr>
          <w:rFonts w:ascii="Times New Roman" w:hAnsi="Times New Roman"/>
          <w:bCs/>
          <w:sz w:val="24"/>
          <w:szCs w:val="24"/>
        </w:rPr>
        <w:t>я</w:t>
      </w:r>
      <w:r w:rsidRPr="002824CA">
        <w:rPr>
          <w:rFonts w:ascii="Times New Roman" w:hAnsi="Times New Roman"/>
          <w:bCs/>
          <w:sz w:val="24"/>
          <w:szCs w:val="24"/>
        </w:rPr>
        <w:t xml:space="preserve"> «</w:t>
      </w:r>
      <w:r w:rsidRPr="002824CA">
        <w:rPr>
          <w:rFonts w:ascii="Times New Roman" w:hAnsi="Times New Roman"/>
          <w:sz w:val="24"/>
          <w:szCs w:val="24"/>
        </w:rPr>
        <w:t>Химии</w:t>
      </w:r>
      <w:r w:rsidRPr="002824CA">
        <w:rPr>
          <w:rFonts w:ascii="Times New Roman" w:hAnsi="Times New Roman"/>
          <w:bCs/>
          <w:sz w:val="24"/>
          <w:szCs w:val="24"/>
        </w:rPr>
        <w:t>»</w:t>
      </w:r>
      <w:r w:rsidRPr="002824CA">
        <w:rPr>
          <w:rFonts w:ascii="Times New Roman" w:hAnsi="Times New Roman"/>
          <w:sz w:val="24"/>
          <w:szCs w:val="24"/>
        </w:rPr>
        <w:t>, оснащенн</w:t>
      </w:r>
      <w:r w:rsidR="00DD7F01">
        <w:rPr>
          <w:rFonts w:ascii="Times New Roman" w:hAnsi="Times New Roman"/>
          <w:sz w:val="24"/>
          <w:szCs w:val="24"/>
        </w:rPr>
        <w:t>ая в</w:t>
      </w:r>
      <w:r w:rsidRPr="002824CA">
        <w:rPr>
          <w:rFonts w:ascii="Times New Roman" w:hAnsi="Times New Roman"/>
          <w:bCs/>
          <w:sz w:val="24"/>
          <w:szCs w:val="24"/>
        </w:rPr>
        <w:t xml:space="preserve"> соответствии с п. 6.</w:t>
      </w:r>
      <w:r w:rsidR="00DD7F01">
        <w:rPr>
          <w:rFonts w:ascii="Times New Roman" w:hAnsi="Times New Roman"/>
          <w:bCs/>
          <w:sz w:val="24"/>
          <w:szCs w:val="24"/>
        </w:rPr>
        <w:t>1.2</w:t>
      </w:r>
      <w:r w:rsidRPr="002824CA">
        <w:rPr>
          <w:rFonts w:ascii="Times New Roman" w:hAnsi="Times New Roman"/>
          <w:bCs/>
          <w:sz w:val="24"/>
          <w:szCs w:val="24"/>
        </w:rPr>
        <w:t xml:space="preserve"> </w:t>
      </w:r>
      <w:r w:rsidR="00D60505">
        <w:rPr>
          <w:rFonts w:ascii="Times New Roman" w:hAnsi="Times New Roman"/>
          <w:bCs/>
          <w:sz w:val="24"/>
          <w:szCs w:val="24"/>
        </w:rPr>
        <w:t xml:space="preserve">основной </w:t>
      </w:r>
      <w:r w:rsidR="00A41195">
        <w:rPr>
          <w:rFonts w:ascii="Times New Roman" w:hAnsi="Times New Roman"/>
          <w:bCs/>
          <w:sz w:val="24"/>
          <w:szCs w:val="24"/>
        </w:rPr>
        <w:t xml:space="preserve">образовательной </w:t>
      </w:r>
      <w:r w:rsidRPr="002824CA">
        <w:rPr>
          <w:rFonts w:ascii="Times New Roman" w:hAnsi="Times New Roman"/>
          <w:bCs/>
          <w:sz w:val="24"/>
          <w:szCs w:val="24"/>
        </w:rPr>
        <w:t>программы по специальности 43.02.15 Поварское и кондитерское дело.</w:t>
      </w:r>
    </w:p>
    <w:p w:rsidR="00DD7F01" w:rsidRDefault="00DD7F01" w:rsidP="00DD7F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DD7F01">
        <w:rPr>
          <w:rFonts w:ascii="Times New Roman" w:hAnsi="Times New Roman"/>
          <w:b/>
          <w:sz w:val="24"/>
          <w:szCs w:val="24"/>
          <w:lang w:eastAsia="en-US"/>
        </w:rPr>
        <w:t>Лабораторное оборудование: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Аппарат для дистилляции воды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Набор ареометров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D7F01">
        <w:rPr>
          <w:rFonts w:ascii="Times New Roman" w:hAnsi="Times New Roman"/>
          <w:sz w:val="24"/>
          <w:szCs w:val="24"/>
          <w:lang w:eastAsia="en-US"/>
        </w:rPr>
        <w:t>Баня</w:t>
      </w:r>
      <w:proofErr w:type="gramEnd"/>
      <w:r w:rsidRPr="00DD7F01">
        <w:rPr>
          <w:rFonts w:ascii="Times New Roman" w:hAnsi="Times New Roman"/>
          <w:sz w:val="24"/>
          <w:szCs w:val="24"/>
          <w:lang w:eastAsia="en-US"/>
        </w:rPr>
        <w:t xml:space="preserve"> комбинированная лабораторная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Весы технические с разновесами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Весы аналитические с разновесами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Весы электронные учебные до 2 кг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Гигрометр (психрометр)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Колориметр-нефелометр фотоэлектрический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Колонка адсорбционная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Магнитная мешалка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Нагреватель для пробирок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 xml:space="preserve">рН-метр </w:t>
      </w:r>
      <w:proofErr w:type="spellStart"/>
      <w:r w:rsidRPr="00DD7F01">
        <w:rPr>
          <w:rFonts w:ascii="Times New Roman" w:hAnsi="Times New Roman"/>
          <w:sz w:val="24"/>
          <w:szCs w:val="24"/>
          <w:lang w:eastAsia="en-US"/>
        </w:rPr>
        <w:t>милливольметр</w:t>
      </w:r>
      <w:proofErr w:type="spellEnd"/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Печь тигельная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 xml:space="preserve">Спиртовка 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Столик подъемно-поворотный с 2-мя плоскостями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Установка для титрования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Центрифуга демонстрационная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 xml:space="preserve">Шкаф сушильный 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Электроплитка лабораторная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 xml:space="preserve">Посуда: 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  <w:t>Бюксы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Бюретка прямая с краном или оливой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вместимостью 10 мл, 25 мл 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  <w:t>Воронка лабораторная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Колба коническая разной емкости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Колба мерная разной емкости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Кружки фарфоровые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Палочки стеклянные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Пипетка глазная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Пипетка (Мора) с одной меткой разной вместимостью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Пипетка с делениями разной вместимостью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Пробирки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  <w:t>Стаканы химические разной емкости 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  <w:t>Стекла предметные 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  <w:t>Стекла предметные с углублением для капельного анализа 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  <w:t>Ступка и пестик 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  <w:t>Тигли фарфоровые 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  <w:t>Цилиндры мерные 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  <w:t>Чашка выпарительная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 xml:space="preserve">Вспомогательные </w:t>
      </w:r>
      <w:proofErr w:type="gramStart"/>
      <w:r w:rsidRPr="00DD7F01">
        <w:rPr>
          <w:rFonts w:ascii="Times New Roman" w:hAnsi="Times New Roman"/>
          <w:sz w:val="24"/>
          <w:szCs w:val="24"/>
          <w:lang w:eastAsia="en-US"/>
        </w:rPr>
        <w:t>материалы: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  <w:t>Банка</w:t>
      </w:r>
      <w:proofErr w:type="gramEnd"/>
      <w:r w:rsidRPr="00DD7F01">
        <w:rPr>
          <w:rFonts w:ascii="Times New Roman" w:hAnsi="Times New Roman"/>
          <w:sz w:val="24"/>
          <w:szCs w:val="24"/>
          <w:lang w:eastAsia="en-US"/>
        </w:rPr>
        <w:t xml:space="preserve"> с притертой пробкой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Бумага фильтровальная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Вата гигроскопическая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Груша резиновая для микробюреток и пипеток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Держатель для пробирок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lastRenderedPageBreak/>
        <w:t>Ерши для мойки колб и пробирок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D7F01">
        <w:rPr>
          <w:rFonts w:ascii="Times New Roman" w:hAnsi="Times New Roman"/>
          <w:sz w:val="24"/>
          <w:szCs w:val="24"/>
          <w:lang w:eastAsia="en-US"/>
        </w:rPr>
        <w:t>Капсулаторка</w:t>
      </w:r>
      <w:proofErr w:type="spellEnd"/>
      <w:r w:rsidRPr="00DD7F01">
        <w:rPr>
          <w:rFonts w:ascii="Times New Roman" w:hAnsi="Times New Roman"/>
          <w:sz w:val="24"/>
          <w:szCs w:val="24"/>
          <w:lang w:eastAsia="en-US"/>
        </w:rPr>
        <w:t>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Карандаши по стеклу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Кристаллизатор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Ножницы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Палочки графитовые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Трубки резиновые соединительные.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Штатив лабораторный для закрепления посуды и приборов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(штатив физический с 2-3) лапками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  <w:t>Штатив для пробирок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Щипцы тигельные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Фильтры беззольные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Трубки стеклянные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Трубки хлоркальциевые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Стекла часовые </w:t>
      </w:r>
    </w:p>
    <w:p w:rsidR="00DD7F01" w:rsidRPr="00DD7F01" w:rsidRDefault="00DD7F01" w:rsidP="00DD7F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F01">
        <w:rPr>
          <w:rFonts w:ascii="Times New Roman" w:hAnsi="Times New Roman"/>
          <w:sz w:val="24"/>
          <w:szCs w:val="24"/>
          <w:lang w:eastAsia="en-US"/>
        </w:rPr>
        <w:t>Эксикатор </w:t>
      </w:r>
      <w:r w:rsidRPr="00DD7F01">
        <w:rPr>
          <w:rFonts w:ascii="Times New Roman" w:hAnsi="Times New Roman"/>
          <w:sz w:val="24"/>
          <w:szCs w:val="24"/>
          <w:lang w:eastAsia="en-US"/>
        </w:rPr>
        <w:br/>
      </w:r>
      <w:r w:rsidRPr="00DD7F01">
        <w:rPr>
          <w:rFonts w:ascii="Times New Roman" w:hAnsi="Times New Roman"/>
          <w:sz w:val="24"/>
          <w:szCs w:val="24"/>
          <w:shd w:val="clear" w:color="auto" w:fill="FFFFFF"/>
        </w:rPr>
        <w:t>Химические реактивы</w:t>
      </w:r>
      <w:r w:rsidRPr="00DD7F01">
        <w:rPr>
          <w:rFonts w:ascii="Times New Roman" w:hAnsi="Times New Roman"/>
          <w:sz w:val="24"/>
          <w:szCs w:val="24"/>
        </w:rPr>
        <w:t> (количество в зависимости от числа групп, человек)</w:t>
      </w:r>
      <w:r w:rsidRPr="00DD7F01">
        <w:rPr>
          <w:rFonts w:ascii="Times New Roman" w:hAnsi="Times New Roman"/>
          <w:sz w:val="24"/>
          <w:szCs w:val="24"/>
          <w:lang w:eastAsia="en-US"/>
        </w:rPr>
        <w:t>.</w:t>
      </w:r>
    </w:p>
    <w:p w:rsidR="007B782C" w:rsidRPr="002824CA" w:rsidRDefault="007B782C" w:rsidP="007B782C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82C" w:rsidRDefault="007B782C" w:rsidP="007B782C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60505" w:rsidRPr="002824CA" w:rsidRDefault="00D60505" w:rsidP="007B782C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82C" w:rsidRDefault="007B782C" w:rsidP="007B782C">
      <w:pPr>
        <w:spacing w:after="0"/>
        <w:ind w:firstLine="770"/>
        <w:contextualSpacing/>
        <w:rPr>
          <w:rFonts w:ascii="Times New Roman" w:hAnsi="Times New Roman"/>
          <w:b/>
          <w:spacing w:val="-1"/>
          <w:sz w:val="24"/>
          <w:szCs w:val="24"/>
        </w:rPr>
      </w:pPr>
      <w:r w:rsidRPr="000C071B">
        <w:rPr>
          <w:rFonts w:ascii="Times New Roman" w:hAnsi="Times New Roman"/>
          <w:b/>
          <w:sz w:val="24"/>
          <w:szCs w:val="24"/>
        </w:rPr>
        <w:t>3.2.1</w:t>
      </w:r>
      <w:r w:rsidR="000C071B" w:rsidRPr="000C071B">
        <w:rPr>
          <w:rFonts w:ascii="Times New Roman" w:hAnsi="Times New Roman"/>
          <w:b/>
          <w:spacing w:val="-1"/>
          <w:sz w:val="24"/>
          <w:szCs w:val="24"/>
        </w:rPr>
        <w:t>. Основная литература:</w:t>
      </w:r>
    </w:p>
    <w:p w:rsidR="007441CA" w:rsidRDefault="007441CA" w:rsidP="007B782C">
      <w:pPr>
        <w:spacing w:after="0"/>
        <w:ind w:firstLine="770"/>
        <w:contextualSpacing/>
        <w:rPr>
          <w:rFonts w:ascii="Times New Roman" w:hAnsi="Times New Roman"/>
          <w:b/>
          <w:spacing w:val="-1"/>
          <w:sz w:val="24"/>
          <w:szCs w:val="24"/>
        </w:rPr>
      </w:pPr>
    </w:p>
    <w:p w:rsidR="007441CA" w:rsidRDefault="007441CA" w:rsidP="007441CA">
      <w:pPr>
        <w:pStyle w:val="ad"/>
        <w:shd w:val="clear" w:color="auto" w:fill="FFFFFF"/>
        <w:autoSpaceDE w:val="0"/>
        <w:spacing w:before="0" w:after="0"/>
        <w:ind w:left="0"/>
        <w:jc w:val="both"/>
        <w:rPr>
          <w:szCs w:val="24"/>
          <w:lang w:val="en-US"/>
        </w:rPr>
      </w:pPr>
      <w:r w:rsidRPr="00DE7EDE">
        <w:rPr>
          <w:szCs w:val="24"/>
        </w:rPr>
        <w:t>1</w:t>
      </w:r>
      <w:r>
        <w:rPr>
          <w:b/>
          <w:szCs w:val="24"/>
        </w:rPr>
        <w:t xml:space="preserve">. </w:t>
      </w:r>
      <w:r>
        <w:rPr>
          <w:szCs w:val="24"/>
        </w:rPr>
        <w:t xml:space="preserve"> </w:t>
      </w:r>
      <w:proofErr w:type="gramStart"/>
      <w:r w:rsidRPr="00DE7EDE">
        <w:rPr>
          <w:szCs w:val="24"/>
        </w:rPr>
        <w:t>Химия</w:t>
      </w:r>
      <w:r>
        <w:rPr>
          <w:szCs w:val="24"/>
        </w:rPr>
        <w:t>:  Учебник</w:t>
      </w:r>
      <w:proofErr w:type="gramEnd"/>
      <w:r>
        <w:rPr>
          <w:szCs w:val="24"/>
        </w:rPr>
        <w:t xml:space="preserve"> для СПО. -</w:t>
      </w:r>
      <w:r w:rsidRPr="00DE7EDE">
        <w:rPr>
          <w:szCs w:val="24"/>
        </w:rPr>
        <w:t xml:space="preserve"> 2-е изд., пер. и доп.</w:t>
      </w:r>
      <w:r>
        <w:rPr>
          <w:szCs w:val="24"/>
        </w:rPr>
        <w:t xml:space="preserve"> / под общей ред. Г.Н. Фадеева. М.:  Изд-во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2016.-</w:t>
      </w:r>
      <w:proofErr w:type="gramEnd"/>
      <w:r>
        <w:rPr>
          <w:szCs w:val="24"/>
        </w:rPr>
        <w:t xml:space="preserve"> 431 с. Электронный ресурс. Режим</w:t>
      </w:r>
      <w:r w:rsidRPr="00EE46C4">
        <w:rPr>
          <w:szCs w:val="24"/>
          <w:lang w:val="en-US"/>
        </w:rPr>
        <w:t xml:space="preserve"> </w:t>
      </w:r>
      <w:proofErr w:type="gramStart"/>
      <w:r>
        <w:rPr>
          <w:szCs w:val="24"/>
        </w:rPr>
        <w:t>доступа</w:t>
      </w:r>
      <w:r w:rsidRPr="00EE46C4">
        <w:rPr>
          <w:szCs w:val="24"/>
          <w:lang w:val="en-US"/>
        </w:rPr>
        <w:t xml:space="preserve">:  </w:t>
      </w:r>
      <w:hyperlink r:id="rId9" w:history="1">
        <w:r w:rsidRPr="00EE46C4">
          <w:rPr>
            <w:rStyle w:val="ac"/>
            <w:szCs w:val="24"/>
            <w:lang w:val="en-US"/>
          </w:rPr>
          <w:t>https://avidreaders.ru/book/</w:t>
        </w:r>
        <w:proofErr w:type="gramEnd"/>
      </w:hyperlink>
      <w:r w:rsidRPr="00EE46C4">
        <w:rPr>
          <w:szCs w:val="24"/>
          <w:lang w:val="en-US"/>
        </w:rPr>
        <w:t xml:space="preserve"> himiya-2-e-izd-per-i-1.html</w:t>
      </w:r>
    </w:p>
    <w:p w:rsidR="007441CA" w:rsidRPr="003D47F0" w:rsidRDefault="007441CA" w:rsidP="007441CA">
      <w:pPr>
        <w:pStyle w:val="ad"/>
        <w:shd w:val="clear" w:color="auto" w:fill="FFFFFF"/>
        <w:autoSpaceDE w:val="0"/>
        <w:spacing w:before="0" w:after="0"/>
        <w:ind w:left="0"/>
        <w:jc w:val="both"/>
        <w:rPr>
          <w:b/>
          <w:i/>
          <w:szCs w:val="24"/>
        </w:rPr>
      </w:pPr>
      <w:r>
        <w:rPr>
          <w:szCs w:val="24"/>
        </w:rPr>
        <w:t xml:space="preserve">2. Практикум по общей химии: учебное пособие для СПО / Н.Л. Глинка; под ред. </w:t>
      </w:r>
      <w:proofErr w:type="spellStart"/>
      <w:r>
        <w:rPr>
          <w:szCs w:val="24"/>
        </w:rPr>
        <w:t>В.А.Попкова</w:t>
      </w:r>
      <w:proofErr w:type="spellEnd"/>
      <w:r>
        <w:rPr>
          <w:szCs w:val="24"/>
        </w:rPr>
        <w:t xml:space="preserve">, А.В. </w:t>
      </w:r>
      <w:proofErr w:type="spellStart"/>
      <w:r>
        <w:rPr>
          <w:szCs w:val="24"/>
        </w:rPr>
        <w:t>Бобкова</w:t>
      </w:r>
      <w:proofErr w:type="spellEnd"/>
      <w:r>
        <w:rPr>
          <w:szCs w:val="24"/>
        </w:rPr>
        <w:t xml:space="preserve">, О.В. Нестеровой. – М.: Изд-во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2016.-</w:t>
      </w:r>
      <w:proofErr w:type="gramEnd"/>
      <w:r>
        <w:rPr>
          <w:szCs w:val="24"/>
        </w:rPr>
        <w:t xml:space="preserve"> 248 с.- Серия Профессиональное образование. - Режим доступа: </w:t>
      </w:r>
      <w:hyperlink r:id="rId10" w:history="1">
        <w:r w:rsidRPr="006F7F0E">
          <w:rPr>
            <w:rStyle w:val="ac"/>
            <w:szCs w:val="24"/>
          </w:rPr>
          <w:t>https://avidreaders.ru/read-book/praktikum-po-obschey-himii-uchebnoe-posobie1.html-</w:t>
        </w:r>
      </w:hyperlink>
      <w:r>
        <w:rPr>
          <w:szCs w:val="24"/>
        </w:rPr>
        <w:t xml:space="preserve"> </w:t>
      </w:r>
    </w:p>
    <w:p w:rsidR="00D60505" w:rsidRPr="00EE46C4" w:rsidRDefault="00D60505" w:rsidP="00893644">
      <w:pPr>
        <w:spacing w:after="0" w:line="240" w:lineRule="auto"/>
        <w:ind w:firstLine="55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B782C" w:rsidRDefault="007B782C" w:rsidP="007B782C">
      <w:pPr>
        <w:pStyle w:val="ad"/>
        <w:spacing w:before="0" w:after="0"/>
        <w:ind w:left="0" w:firstLine="550"/>
        <w:rPr>
          <w:b/>
          <w:bCs/>
          <w:szCs w:val="24"/>
        </w:rPr>
      </w:pPr>
      <w:r w:rsidRPr="00D60505">
        <w:rPr>
          <w:b/>
          <w:bCs/>
          <w:szCs w:val="24"/>
        </w:rPr>
        <w:t>3.2.</w:t>
      </w:r>
      <w:r w:rsidR="000C071B">
        <w:rPr>
          <w:b/>
          <w:bCs/>
          <w:szCs w:val="24"/>
        </w:rPr>
        <w:t>2</w:t>
      </w:r>
      <w:r w:rsidRPr="00D60505">
        <w:rPr>
          <w:b/>
          <w:bCs/>
          <w:szCs w:val="24"/>
        </w:rPr>
        <w:t>. Дополнительн</w:t>
      </w:r>
      <w:r w:rsidR="000C071B">
        <w:rPr>
          <w:b/>
          <w:bCs/>
          <w:szCs w:val="24"/>
        </w:rPr>
        <w:t>ая литература</w:t>
      </w:r>
      <w:r w:rsidRPr="00D60505">
        <w:rPr>
          <w:b/>
          <w:bCs/>
          <w:szCs w:val="24"/>
        </w:rPr>
        <w:t xml:space="preserve">: </w:t>
      </w:r>
    </w:p>
    <w:p w:rsidR="007441CA" w:rsidRDefault="007441CA" w:rsidP="007B782C">
      <w:pPr>
        <w:pStyle w:val="ad"/>
        <w:spacing w:before="0" w:after="0"/>
        <w:ind w:left="0" w:firstLine="550"/>
        <w:rPr>
          <w:b/>
          <w:bCs/>
          <w:szCs w:val="24"/>
        </w:rPr>
      </w:pPr>
    </w:p>
    <w:p w:rsidR="007441CA" w:rsidRDefault="007441CA" w:rsidP="007441CA">
      <w:pPr>
        <w:pStyle w:val="ad"/>
        <w:shd w:val="clear" w:color="auto" w:fill="FFFFFF"/>
        <w:autoSpaceDE w:val="0"/>
        <w:spacing w:before="0" w:after="0"/>
        <w:ind w:left="0"/>
        <w:jc w:val="both"/>
        <w:rPr>
          <w:szCs w:val="24"/>
        </w:rPr>
      </w:pPr>
      <w:r w:rsidRPr="00DE7EDE">
        <w:rPr>
          <w:szCs w:val="24"/>
        </w:rPr>
        <w:t>1</w:t>
      </w:r>
      <w:r>
        <w:rPr>
          <w:b/>
          <w:szCs w:val="24"/>
        </w:rPr>
        <w:t xml:space="preserve">. </w:t>
      </w:r>
      <w:proofErr w:type="spellStart"/>
      <w:r w:rsidRPr="004C7A45">
        <w:rPr>
          <w:szCs w:val="24"/>
        </w:rPr>
        <w:t>Хамитова</w:t>
      </w:r>
      <w:proofErr w:type="spellEnd"/>
      <w:r w:rsidRPr="004C7A45">
        <w:rPr>
          <w:szCs w:val="24"/>
        </w:rPr>
        <w:t>, А.И. Органическая химия для студентов СПО: учебное пособие</w:t>
      </w:r>
      <w:bookmarkStart w:id="0" w:name="_GoBack"/>
      <w:bookmarkEnd w:id="0"/>
      <w:r w:rsidRPr="004C7A45">
        <w:rPr>
          <w:szCs w:val="24"/>
        </w:rPr>
        <w:t>: [12+] / А.И. </w:t>
      </w:r>
      <w:proofErr w:type="spellStart"/>
      <w:r w:rsidRPr="004C7A45">
        <w:rPr>
          <w:szCs w:val="24"/>
        </w:rPr>
        <w:t>Хамитова</w:t>
      </w:r>
      <w:proofErr w:type="spellEnd"/>
      <w:r w:rsidRPr="004C7A45">
        <w:rPr>
          <w:szCs w:val="24"/>
        </w:rPr>
        <w:t xml:space="preserve">, Т.Е. Бусыгина, Л.Р. Сафина; под ред. А.М. Кузнецова;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172 </w:t>
      </w:r>
      <w:proofErr w:type="gramStart"/>
      <w:r w:rsidRPr="004C7A45">
        <w:rPr>
          <w:szCs w:val="24"/>
        </w:rPr>
        <w:t>с. :</w:t>
      </w:r>
      <w:proofErr w:type="gramEnd"/>
      <w:r w:rsidRPr="004C7A45">
        <w:rPr>
          <w:szCs w:val="24"/>
        </w:rPr>
        <w:t xml:space="preserve"> ил. – Режим доступа: по подписке. – URL: </w:t>
      </w:r>
      <w:hyperlink r:id="rId11" w:history="1">
        <w:r w:rsidRPr="004C7A45">
          <w:rPr>
            <w:rStyle w:val="ac"/>
            <w:color w:val="auto"/>
            <w:szCs w:val="24"/>
          </w:rPr>
          <w:t>https://biblioclub.ru/index.php?page=book&amp;id=500926</w:t>
        </w:r>
      </w:hyperlink>
      <w:r>
        <w:rPr>
          <w:szCs w:val="24"/>
        </w:rPr>
        <w:t xml:space="preserve">. – </w:t>
      </w:r>
      <w:proofErr w:type="spellStart"/>
      <w:r>
        <w:rPr>
          <w:szCs w:val="24"/>
        </w:rPr>
        <w:t>Библиогр</w:t>
      </w:r>
      <w:proofErr w:type="spellEnd"/>
      <w:r w:rsidRPr="004C7A45">
        <w:rPr>
          <w:szCs w:val="24"/>
        </w:rPr>
        <w:t xml:space="preserve">: с. 170. – ISBN 978-5-7882-1938-7. – </w:t>
      </w:r>
      <w:proofErr w:type="gramStart"/>
      <w:r w:rsidRPr="004C7A45">
        <w:rPr>
          <w:szCs w:val="24"/>
        </w:rPr>
        <w:t>Текст :</w:t>
      </w:r>
      <w:proofErr w:type="gramEnd"/>
      <w:r w:rsidRPr="004C7A45">
        <w:rPr>
          <w:szCs w:val="24"/>
        </w:rPr>
        <w:t xml:space="preserve"> электронный.</w:t>
      </w:r>
    </w:p>
    <w:p w:rsidR="0098690D" w:rsidRDefault="007441CA" w:rsidP="007441CA">
      <w:pPr>
        <w:pStyle w:val="ad"/>
        <w:spacing w:before="0" w:after="0" w:line="276" w:lineRule="auto"/>
        <w:ind w:left="0"/>
        <w:contextualSpacing/>
        <w:jc w:val="both"/>
        <w:rPr>
          <w:szCs w:val="24"/>
        </w:rPr>
      </w:pPr>
      <w:r>
        <w:rPr>
          <w:szCs w:val="24"/>
        </w:rPr>
        <w:t>2.</w:t>
      </w:r>
      <w:r w:rsidR="00FE6C7D" w:rsidRPr="00FE6C7D">
        <w:rPr>
          <w:szCs w:val="24"/>
        </w:rPr>
        <w:t>Котова, Т.П. Естественно-научные основы нехимических направлений. Химия: учебно-методическое пособие к практическим занятиям по дисциплине «Химия» для студентов нехимических направлений: [16+] / Т.П. Котова, Г.Н. </w:t>
      </w:r>
      <w:proofErr w:type="spellStart"/>
      <w:r w:rsidR="00FE6C7D" w:rsidRPr="00FE6C7D">
        <w:rPr>
          <w:szCs w:val="24"/>
        </w:rPr>
        <w:t>Шигабаева</w:t>
      </w:r>
      <w:proofErr w:type="spellEnd"/>
      <w:r w:rsidR="00FE6C7D" w:rsidRPr="00FE6C7D">
        <w:rPr>
          <w:szCs w:val="24"/>
        </w:rPr>
        <w:t xml:space="preserve">; отв. ред. С.А. </w:t>
      </w:r>
      <w:proofErr w:type="spellStart"/>
      <w:r w:rsidR="00FE6C7D" w:rsidRPr="00FE6C7D">
        <w:rPr>
          <w:szCs w:val="24"/>
        </w:rPr>
        <w:t>Паничев</w:t>
      </w:r>
      <w:proofErr w:type="spellEnd"/>
      <w:r w:rsidR="00FE6C7D" w:rsidRPr="00FE6C7D">
        <w:rPr>
          <w:szCs w:val="24"/>
        </w:rPr>
        <w:t>; Тюменский государственный университет. – Тюмень: Тюменский государственный университет, 2017. – 83 с.: ил. – Режим доступа: по подписке. – URL: </w:t>
      </w:r>
      <w:hyperlink r:id="rId12" w:history="1">
        <w:proofErr w:type="gramStart"/>
        <w:r w:rsidR="00FE6C7D" w:rsidRPr="00FE6C7D">
          <w:rPr>
            <w:rStyle w:val="ac"/>
            <w:szCs w:val="24"/>
          </w:rPr>
          <w:t>https://biblioclub.ru/index.php?page=book&amp;id=572896</w:t>
        </w:r>
      </w:hyperlink>
      <w:r w:rsidR="00FE6C7D" w:rsidRPr="00FE6C7D">
        <w:rPr>
          <w:szCs w:val="24"/>
        </w:rPr>
        <w:t> .</w:t>
      </w:r>
      <w:proofErr w:type="gramEnd"/>
      <w:r w:rsidR="00FE6C7D" w:rsidRPr="00FE6C7D">
        <w:rPr>
          <w:szCs w:val="24"/>
        </w:rPr>
        <w:t xml:space="preserve"> – </w:t>
      </w:r>
      <w:proofErr w:type="spellStart"/>
      <w:proofErr w:type="gramStart"/>
      <w:r w:rsidR="00FE6C7D" w:rsidRPr="00FE6C7D">
        <w:rPr>
          <w:szCs w:val="24"/>
        </w:rPr>
        <w:t>Библиогр</w:t>
      </w:r>
      <w:proofErr w:type="spellEnd"/>
      <w:r w:rsidR="00FE6C7D" w:rsidRPr="00FE6C7D">
        <w:rPr>
          <w:szCs w:val="24"/>
        </w:rPr>
        <w:t>.:</w:t>
      </w:r>
      <w:proofErr w:type="gramEnd"/>
      <w:r w:rsidR="00FE6C7D" w:rsidRPr="00FE6C7D">
        <w:rPr>
          <w:szCs w:val="24"/>
        </w:rPr>
        <w:t xml:space="preserve"> с. 74. – Текст : электронный.</w:t>
      </w:r>
      <w:r w:rsidR="00FE6C7D">
        <w:rPr>
          <w:szCs w:val="24"/>
        </w:rPr>
        <w:t xml:space="preserve"> </w:t>
      </w:r>
    </w:p>
    <w:p w:rsidR="00DE7EDE" w:rsidRPr="0098690D" w:rsidRDefault="007441CA" w:rsidP="007441CA">
      <w:pPr>
        <w:pStyle w:val="ad"/>
        <w:spacing w:before="0" w:after="0" w:line="276" w:lineRule="auto"/>
        <w:ind w:left="0"/>
        <w:contextualSpacing/>
        <w:jc w:val="both"/>
        <w:rPr>
          <w:szCs w:val="24"/>
        </w:rPr>
      </w:pPr>
      <w:r>
        <w:t>3.</w:t>
      </w:r>
      <w:r w:rsidR="0098690D">
        <w:t>Семенов, И.Н. Химия: учебник / И.Н. Семенов, И.Л. </w:t>
      </w:r>
      <w:proofErr w:type="spellStart"/>
      <w:r w:rsidR="0098690D">
        <w:t>Перфилова</w:t>
      </w:r>
      <w:proofErr w:type="spellEnd"/>
      <w:r w:rsidR="0098690D">
        <w:t>. – 3-е изд. – Санкт-</w:t>
      </w:r>
      <w:proofErr w:type="gramStart"/>
      <w:r w:rsidR="0098690D">
        <w:t>Петербург :</w:t>
      </w:r>
      <w:proofErr w:type="gramEnd"/>
      <w:r w:rsidR="0098690D">
        <w:t xml:space="preserve"> </w:t>
      </w:r>
      <w:proofErr w:type="spellStart"/>
      <w:r w:rsidR="0098690D">
        <w:t>Химиздат</w:t>
      </w:r>
      <w:proofErr w:type="spellEnd"/>
      <w:r w:rsidR="0098690D">
        <w:t xml:space="preserve">, 2020. – 656 </w:t>
      </w:r>
      <w:proofErr w:type="gramStart"/>
      <w:r w:rsidR="0098690D">
        <w:t>с. :</w:t>
      </w:r>
      <w:proofErr w:type="gramEnd"/>
      <w:r w:rsidR="0098690D">
        <w:t xml:space="preserve"> ил. – Режим доступа: по подписке. – URL: </w:t>
      </w:r>
      <w:hyperlink r:id="rId13" w:history="1">
        <w:r w:rsidR="0098690D">
          <w:rPr>
            <w:rStyle w:val="ac"/>
          </w:rPr>
          <w:t>https://biblioclub.ru/index.php?page=book&amp;id=599172</w:t>
        </w:r>
      </w:hyperlink>
      <w:r w:rsidR="0098690D">
        <w:t>. – ISBN 978-5-93808-355-4. – Текст: электронный.</w:t>
      </w:r>
    </w:p>
    <w:p w:rsidR="00032E90" w:rsidRPr="00032E90" w:rsidRDefault="00032E90" w:rsidP="00032E90">
      <w:pPr>
        <w:pStyle w:val="ad"/>
        <w:spacing w:before="0" w:after="0" w:line="276" w:lineRule="auto"/>
        <w:ind w:left="0"/>
        <w:contextualSpacing/>
        <w:rPr>
          <w:b/>
          <w:szCs w:val="24"/>
        </w:rPr>
      </w:pPr>
    </w:p>
    <w:p w:rsidR="00032E90" w:rsidRPr="00032E90" w:rsidRDefault="00032E90" w:rsidP="00032E90">
      <w:pPr>
        <w:pStyle w:val="ad"/>
        <w:spacing w:before="0" w:after="0" w:line="276" w:lineRule="auto"/>
        <w:ind w:left="0"/>
        <w:contextualSpacing/>
        <w:rPr>
          <w:b/>
          <w:szCs w:val="24"/>
        </w:rPr>
      </w:pPr>
    </w:p>
    <w:p w:rsidR="007B782C" w:rsidRDefault="007B782C" w:rsidP="007B782C">
      <w:pPr>
        <w:pStyle w:val="ad"/>
        <w:numPr>
          <w:ilvl w:val="0"/>
          <w:numId w:val="4"/>
        </w:numPr>
        <w:spacing w:before="0" w:after="0" w:line="276" w:lineRule="auto"/>
        <w:ind w:left="0"/>
        <w:contextualSpacing/>
        <w:rPr>
          <w:b/>
          <w:szCs w:val="24"/>
        </w:rPr>
      </w:pPr>
      <w:r w:rsidRPr="00D60505">
        <w:rPr>
          <w:b/>
          <w:szCs w:val="24"/>
        </w:rPr>
        <w:lastRenderedPageBreak/>
        <w:t>КОНТРОЛЬ И ОЦЕНКА РЕЗУЛЬТАТОВ ОСВОЕНИЯ УЧЕБНОЙ ДИСЦИПЛИНЫ</w:t>
      </w:r>
    </w:p>
    <w:p w:rsidR="00032E90" w:rsidRPr="00D60505" w:rsidRDefault="00032E90" w:rsidP="00032E90">
      <w:pPr>
        <w:pStyle w:val="ad"/>
        <w:spacing w:before="0" w:after="0" w:line="276" w:lineRule="auto"/>
        <w:ind w:left="0"/>
        <w:contextualSpacing/>
        <w:rPr>
          <w:b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3120"/>
        <w:gridCol w:w="2965"/>
      </w:tblGrid>
      <w:tr w:rsidR="007B782C" w:rsidRPr="002824CA" w:rsidTr="00E94DE0">
        <w:tc>
          <w:tcPr>
            <w:tcW w:w="1911" w:type="pct"/>
          </w:tcPr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050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4" w:type="pct"/>
          </w:tcPr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050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5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050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и методы оценки</w:t>
            </w:r>
          </w:p>
        </w:tc>
      </w:tr>
      <w:tr w:rsidR="007B782C" w:rsidRPr="002824CA" w:rsidTr="00E94DE0">
        <w:trPr>
          <w:trHeight w:val="1124"/>
        </w:trPr>
        <w:tc>
          <w:tcPr>
            <w:tcW w:w="1911" w:type="pct"/>
          </w:tcPr>
          <w:p w:rsidR="007B782C" w:rsidRPr="00DE3CE0" w:rsidRDefault="007B782C" w:rsidP="00E94DE0">
            <w:pPr>
              <w:pStyle w:val="ad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/>
                <w:szCs w:val="24"/>
                <w:lang w:eastAsia="en-US"/>
              </w:rPr>
            </w:pPr>
            <w:r w:rsidRPr="00DE3CE0">
              <w:rPr>
                <w:b/>
                <w:szCs w:val="24"/>
                <w:lang w:eastAsia="en-US"/>
              </w:rPr>
              <w:t>знать: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-основные понятия и законы химии;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-теоретические основы органической, физической, коллоидной химии;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-понятие химической кинетики и катализа;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-классификацию химических реакций и закономерности их протекания;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 окислительно-восстановительные реакции, реакции ионного обмена;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-гидролиз солей, диссоциацию электролитов в водных растворах, понятие о сильных и слабых электролитах;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-тепловой эффект химических реакций;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термохимические реакции;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-характеристики различных классов органических веществ,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входящих в состав сырья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и готовой пищевой продукции;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 свойства растворов и коллоидных систем высокомолекулярных соединений;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-дисперсные и коллоидные системы пищевых продуктов;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-роль и характеристики поверхностных явлений в природных и технологических процессах;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-основы аналитической химии;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-основные методы классического количественного и физико-химического анализа;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-назначение и правила использования лабораторного оборудования и аппаратуры;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-методы и технику выполнения химических анализов;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-приемы безопасной работы в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химической лаборатории</w:t>
            </w:r>
          </w:p>
        </w:tc>
        <w:tc>
          <w:tcPr>
            <w:tcW w:w="1584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pct"/>
          </w:tcPr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>при проведении:</w:t>
            </w: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7B782C" w:rsidRPr="002824CA" w:rsidTr="00E94DE0">
        <w:trPr>
          <w:trHeight w:val="8831"/>
        </w:trPr>
        <w:tc>
          <w:tcPr>
            <w:tcW w:w="1911" w:type="pct"/>
          </w:tcPr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-применять основные законы химии для решения задач в области профессиональной деятельности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-использовать свойства органических веществ, дисперсных и коллоидных систем для оптимизации технологического процесса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-описывать уравнениями химических реакций процессы, лежащие в основе производства продовольственных продуктов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-проводить расчеты по химическим формулам и уравнениям реакции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-использовать лабораторную посуду и оборудование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-выбирать метод и ход химического анализа, подбирать реактивы и аппаратуру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-проводить качественные реакции на неорганические вещества и ионы, отдельные классы органических соединений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-выполнять количественные расчеты состава вещества по результатам измерений</w:t>
            </w:r>
          </w:p>
          <w:p w:rsidR="007B782C" w:rsidRPr="002824CA" w:rsidRDefault="007B782C" w:rsidP="00E94DE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-соблюдать правила техники безопасности при работе в химической лаборатории</w:t>
            </w:r>
          </w:p>
        </w:tc>
        <w:tc>
          <w:tcPr>
            <w:tcW w:w="1584" w:type="pct"/>
          </w:tcPr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 безопасности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последовательностей действий и т.д. 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Рациональность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</w:rPr>
              <w:t>действий  и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7B782C" w:rsidRPr="002824CA" w:rsidRDefault="007B782C" w:rsidP="00E94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pct"/>
          </w:tcPr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 при решении проблемных ситуаций, выполнении заданий для лабораторных, практических занятий, самостоятельной работы, учебных исследований, проектов;</w:t>
            </w: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>Промежуточная аттестация:</w:t>
            </w: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05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7B782C" w:rsidRPr="00D60505" w:rsidRDefault="007B782C" w:rsidP="00E94D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82C" w:rsidRPr="002824CA" w:rsidRDefault="007B782C" w:rsidP="007B782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782C" w:rsidRPr="002824CA" w:rsidSect="007B782C">
      <w:pgSz w:w="11906" w:h="16838"/>
      <w:pgMar w:top="851" w:right="851" w:bottom="85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6D" w:rsidRDefault="0001036D" w:rsidP="007B782C">
      <w:pPr>
        <w:spacing w:after="0" w:line="240" w:lineRule="auto"/>
      </w:pPr>
      <w:r>
        <w:separator/>
      </w:r>
    </w:p>
  </w:endnote>
  <w:endnote w:type="continuationSeparator" w:id="0">
    <w:p w:rsidR="0001036D" w:rsidRDefault="0001036D" w:rsidP="007B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DE" w:rsidRDefault="00DE7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6D" w:rsidRDefault="0001036D" w:rsidP="007B782C">
      <w:pPr>
        <w:spacing w:after="0" w:line="240" w:lineRule="auto"/>
      </w:pPr>
      <w:r>
        <w:separator/>
      </w:r>
    </w:p>
  </w:footnote>
  <w:footnote w:type="continuationSeparator" w:id="0">
    <w:p w:rsidR="0001036D" w:rsidRDefault="0001036D" w:rsidP="007B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54A7"/>
    <w:multiLevelType w:val="hybridMultilevel"/>
    <w:tmpl w:val="31B2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83DB3"/>
    <w:multiLevelType w:val="hybridMultilevel"/>
    <w:tmpl w:val="CCB00B6C"/>
    <w:lvl w:ilvl="0" w:tplc="77EAC0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2">
    <w:nsid w:val="29456DDC"/>
    <w:multiLevelType w:val="hybridMultilevel"/>
    <w:tmpl w:val="2466D8D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C4E1A"/>
    <w:multiLevelType w:val="multilevel"/>
    <w:tmpl w:val="FAA081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9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 w:val="0"/>
      </w:rPr>
    </w:lvl>
  </w:abstractNum>
  <w:abstractNum w:abstractNumId="4">
    <w:nsid w:val="2C882571"/>
    <w:multiLevelType w:val="hybridMultilevel"/>
    <w:tmpl w:val="21E0166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C71208"/>
    <w:multiLevelType w:val="hybridMultilevel"/>
    <w:tmpl w:val="E59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C04680"/>
    <w:multiLevelType w:val="hybridMultilevel"/>
    <w:tmpl w:val="3956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100"/>
    <w:rsid w:val="0001036D"/>
    <w:rsid w:val="00032E90"/>
    <w:rsid w:val="000C071B"/>
    <w:rsid w:val="00161B9D"/>
    <w:rsid w:val="001878F5"/>
    <w:rsid w:val="00197AFC"/>
    <w:rsid w:val="001A359C"/>
    <w:rsid w:val="002131C8"/>
    <w:rsid w:val="00224576"/>
    <w:rsid w:val="00232CC0"/>
    <w:rsid w:val="00271612"/>
    <w:rsid w:val="002723C9"/>
    <w:rsid w:val="00312C84"/>
    <w:rsid w:val="003C0458"/>
    <w:rsid w:val="00444533"/>
    <w:rsid w:val="0048318D"/>
    <w:rsid w:val="004C7A45"/>
    <w:rsid w:val="004E7A15"/>
    <w:rsid w:val="004F1900"/>
    <w:rsid w:val="005751EE"/>
    <w:rsid w:val="00677BD2"/>
    <w:rsid w:val="00740193"/>
    <w:rsid w:val="007441CA"/>
    <w:rsid w:val="0075349B"/>
    <w:rsid w:val="00763A35"/>
    <w:rsid w:val="00790052"/>
    <w:rsid w:val="007B782C"/>
    <w:rsid w:val="007D1051"/>
    <w:rsid w:val="00862DD8"/>
    <w:rsid w:val="00864100"/>
    <w:rsid w:val="00893644"/>
    <w:rsid w:val="009506DF"/>
    <w:rsid w:val="009718E5"/>
    <w:rsid w:val="0098690D"/>
    <w:rsid w:val="009A45FC"/>
    <w:rsid w:val="009E22DB"/>
    <w:rsid w:val="00A41195"/>
    <w:rsid w:val="00A8440A"/>
    <w:rsid w:val="00A86BEE"/>
    <w:rsid w:val="00B1212B"/>
    <w:rsid w:val="00BE7D25"/>
    <w:rsid w:val="00C12C47"/>
    <w:rsid w:val="00C603D3"/>
    <w:rsid w:val="00CD3999"/>
    <w:rsid w:val="00CD79CB"/>
    <w:rsid w:val="00D32DE7"/>
    <w:rsid w:val="00D54BAC"/>
    <w:rsid w:val="00D60505"/>
    <w:rsid w:val="00D85EE8"/>
    <w:rsid w:val="00DB1EF7"/>
    <w:rsid w:val="00DD7F01"/>
    <w:rsid w:val="00DE7EDE"/>
    <w:rsid w:val="00E03282"/>
    <w:rsid w:val="00E34BA0"/>
    <w:rsid w:val="00E501A9"/>
    <w:rsid w:val="00E94DE0"/>
    <w:rsid w:val="00EC5600"/>
    <w:rsid w:val="00EE46C4"/>
    <w:rsid w:val="00F0199F"/>
    <w:rsid w:val="00F97CA4"/>
    <w:rsid w:val="00FC0811"/>
    <w:rsid w:val="00FD0185"/>
    <w:rsid w:val="00FE1F5A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EBFF638-E48C-4091-BC97-9A7C6EB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82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82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782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B782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82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782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782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78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B782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B78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7B782C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B78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7B782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B782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B7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B782C"/>
    <w:rPr>
      <w:rFonts w:cs="Times New Roman"/>
    </w:rPr>
  </w:style>
  <w:style w:type="paragraph" w:styleId="a8">
    <w:name w:val="Normal (Web)"/>
    <w:basedOn w:val="a"/>
    <w:uiPriority w:val="99"/>
    <w:rsid w:val="007B782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7B782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7B78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7B782C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7B782C"/>
    <w:rPr>
      <w:rFonts w:cs="Times New Roman"/>
      <w:vertAlign w:val="superscript"/>
    </w:rPr>
  </w:style>
  <w:style w:type="paragraph" w:styleId="23">
    <w:name w:val="List 2"/>
    <w:basedOn w:val="a"/>
    <w:uiPriority w:val="99"/>
    <w:rsid w:val="007B782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7B782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B782C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7B782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7B782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7B782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7B782C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7B78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7B782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B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7B78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7B7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7B782C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7B782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B7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7B782C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7B782C"/>
    <w:rPr>
      <w:b/>
    </w:rPr>
  </w:style>
  <w:style w:type="paragraph" w:styleId="af6">
    <w:name w:val="annotation subject"/>
    <w:basedOn w:val="af4"/>
    <w:next w:val="af4"/>
    <w:link w:val="af7"/>
    <w:uiPriority w:val="99"/>
    <w:rsid w:val="007B782C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7B782C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7B782C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B782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B7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B782C"/>
  </w:style>
  <w:style w:type="character" w:customStyle="1" w:styleId="af8">
    <w:name w:val="Цветовое выделение"/>
    <w:uiPriority w:val="99"/>
    <w:rsid w:val="007B782C"/>
    <w:rPr>
      <w:b/>
      <w:color w:val="26282F"/>
    </w:rPr>
  </w:style>
  <w:style w:type="character" w:customStyle="1" w:styleId="af9">
    <w:name w:val="Гипертекстовая ссылка"/>
    <w:uiPriority w:val="99"/>
    <w:rsid w:val="007B782C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B782C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7B782C"/>
  </w:style>
  <w:style w:type="paragraph" w:customStyle="1" w:styleId="afd">
    <w:name w:val="Внимание: недобросовестность!"/>
    <w:basedOn w:val="afb"/>
    <w:next w:val="a"/>
    <w:uiPriority w:val="99"/>
    <w:rsid w:val="007B782C"/>
  </w:style>
  <w:style w:type="character" w:customStyle="1" w:styleId="afe">
    <w:name w:val="Выделение для Базового Поиска"/>
    <w:uiPriority w:val="99"/>
    <w:rsid w:val="007B782C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B782C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7B782C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7B782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7B782C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7B782C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7B782C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7B782C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7B78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7B78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7B782C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7B782C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7B782C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7B782C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7B782C"/>
  </w:style>
  <w:style w:type="paragraph" w:customStyle="1" w:styleId="afff6">
    <w:name w:val="Моноширинный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7B782C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7B782C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7B782C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B782C"/>
    <w:pPr>
      <w:ind w:left="140"/>
    </w:pPr>
  </w:style>
  <w:style w:type="character" w:customStyle="1" w:styleId="afffe">
    <w:name w:val="Опечатки"/>
    <w:uiPriority w:val="99"/>
    <w:rsid w:val="007B782C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7B782C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B782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7B782C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B78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7B782C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7B782C"/>
  </w:style>
  <w:style w:type="paragraph" w:customStyle="1" w:styleId="affff6">
    <w:name w:val="Примечание."/>
    <w:basedOn w:val="afb"/>
    <w:next w:val="a"/>
    <w:uiPriority w:val="99"/>
    <w:rsid w:val="007B782C"/>
  </w:style>
  <w:style w:type="character" w:customStyle="1" w:styleId="affff7">
    <w:name w:val="Продолжение ссылки"/>
    <w:uiPriority w:val="99"/>
    <w:rsid w:val="007B782C"/>
  </w:style>
  <w:style w:type="paragraph" w:customStyle="1" w:styleId="affff8">
    <w:name w:val="Словарная статья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7B782C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B782C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B782C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7B782C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7B782C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7B782C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7B782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B782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B7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7B782C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7B782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B782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B782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B782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B782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B782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7B7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rsid w:val="007B78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7B782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7B782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7B782C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7B782C"/>
    <w:rPr>
      <w:lang w:val="ru-RU"/>
    </w:rPr>
  </w:style>
  <w:style w:type="character" w:customStyle="1" w:styleId="FontStyle121">
    <w:name w:val="Font Style121"/>
    <w:uiPriority w:val="99"/>
    <w:rsid w:val="007B782C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7B782C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7B782C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7B7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7B782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7B782C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7B78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7B782C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7B782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7B782C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7B782C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99"/>
    <w:qFormat/>
    <w:rsid w:val="007B782C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7B78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7B7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7B782C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7B7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7B7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7B782C"/>
    <w:rPr>
      <w:rFonts w:ascii="Times New Roman" w:hAnsi="Times New Roman"/>
    </w:rPr>
  </w:style>
  <w:style w:type="table" w:customStyle="1" w:styleId="15">
    <w:name w:val="Сетка таблицы1"/>
    <w:uiPriority w:val="99"/>
    <w:rsid w:val="007B78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7B782C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7B782C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7B782C"/>
    <w:rPr>
      <w:rFonts w:cs="Times New Roman"/>
    </w:rPr>
  </w:style>
  <w:style w:type="paragraph" w:styleId="affffff">
    <w:name w:val="Plain Text"/>
    <w:basedOn w:val="a"/>
    <w:link w:val="affffff0"/>
    <w:uiPriority w:val="99"/>
    <w:rsid w:val="007B78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7B782C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7B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7B7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7B782C"/>
    <w:rPr>
      <w:rFonts w:cs="Times New Roman"/>
    </w:rPr>
  </w:style>
  <w:style w:type="character" w:customStyle="1" w:styleId="c4">
    <w:name w:val="c4"/>
    <w:basedOn w:val="a0"/>
    <w:uiPriority w:val="99"/>
    <w:rsid w:val="007B782C"/>
    <w:rPr>
      <w:rFonts w:cs="Times New Roman"/>
    </w:rPr>
  </w:style>
  <w:style w:type="character" w:customStyle="1" w:styleId="c5">
    <w:name w:val="c5"/>
    <w:basedOn w:val="a0"/>
    <w:uiPriority w:val="99"/>
    <w:rsid w:val="007B782C"/>
    <w:rPr>
      <w:rFonts w:cs="Times New Roman"/>
    </w:rPr>
  </w:style>
  <w:style w:type="paragraph" w:customStyle="1" w:styleId="c15">
    <w:name w:val="c15"/>
    <w:basedOn w:val="a"/>
    <w:uiPriority w:val="99"/>
    <w:rsid w:val="007B7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7B7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7B782C"/>
    <w:rPr>
      <w:sz w:val="16"/>
    </w:rPr>
  </w:style>
  <w:style w:type="character" w:customStyle="1" w:styleId="gray1">
    <w:name w:val="gray1"/>
    <w:uiPriority w:val="99"/>
    <w:rsid w:val="007B782C"/>
    <w:rPr>
      <w:color w:val="6C737F"/>
    </w:rPr>
  </w:style>
  <w:style w:type="character" w:customStyle="1" w:styleId="FontStyle28">
    <w:name w:val="Font Style28"/>
    <w:uiPriority w:val="99"/>
    <w:rsid w:val="007B782C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7B78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7B782C"/>
    <w:rPr>
      <w:rFonts w:cs="Times New Roman"/>
    </w:rPr>
  </w:style>
  <w:style w:type="paragraph" w:customStyle="1" w:styleId="17">
    <w:name w:val="Название1"/>
    <w:basedOn w:val="a"/>
    <w:uiPriority w:val="99"/>
    <w:rsid w:val="007B782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7B782C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7B782C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7B782C"/>
  </w:style>
  <w:style w:type="character" w:customStyle="1" w:styleId="gen1">
    <w:name w:val="gen1"/>
    <w:uiPriority w:val="99"/>
    <w:rsid w:val="007B782C"/>
    <w:rPr>
      <w:sz w:val="29"/>
    </w:rPr>
  </w:style>
  <w:style w:type="paragraph" w:customStyle="1" w:styleId="affffff2">
    <w:name w:val="Содержимое таблицы"/>
    <w:basedOn w:val="a"/>
    <w:uiPriority w:val="99"/>
    <w:rsid w:val="007B782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7B782C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7B7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7B782C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7B782C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7B782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99"/>
    <w:rsid w:val="007B7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7B782C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7B782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7B782C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7B782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7B782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7B782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7B782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B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B782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B782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7B78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7B782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7B78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B782C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7B782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7B782C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7B7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7B7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5991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28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009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vidreaders.ru/read-book/praktikum-po-obschey-himii-uchebnoe-posobie1.html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idreaders.ru/boo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962C-5429-4736-A60D-3BB60BFD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44</cp:revision>
  <cp:lastPrinted>2021-03-12T08:18:00Z</cp:lastPrinted>
  <dcterms:created xsi:type="dcterms:W3CDTF">2021-02-25T09:14:00Z</dcterms:created>
  <dcterms:modified xsi:type="dcterms:W3CDTF">2021-04-16T08:39:00Z</dcterms:modified>
</cp:coreProperties>
</file>