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F0" w:rsidRPr="00FA007B" w:rsidRDefault="00251EF0" w:rsidP="00762D10">
      <w:pPr>
        <w:spacing w:line="360" w:lineRule="auto"/>
        <w:jc w:val="center"/>
        <w:rPr>
          <w:b/>
        </w:rPr>
      </w:pPr>
      <w:r w:rsidRPr="00FA007B">
        <w:rPr>
          <w:b/>
        </w:rPr>
        <w:t>Автономная некоммерческая организация</w:t>
      </w:r>
    </w:p>
    <w:p w:rsidR="00251EF0" w:rsidRPr="00FA007B" w:rsidRDefault="00251EF0" w:rsidP="00762D10">
      <w:pPr>
        <w:spacing w:line="360" w:lineRule="auto"/>
        <w:jc w:val="center"/>
        <w:rPr>
          <w:b/>
        </w:rPr>
      </w:pPr>
      <w:r w:rsidRPr="00FA007B">
        <w:rPr>
          <w:b/>
        </w:rPr>
        <w:t>профессионального образования</w:t>
      </w:r>
    </w:p>
    <w:p w:rsidR="00251EF0" w:rsidRPr="00FA007B" w:rsidRDefault="00251EF0" w:rsidP="00762D10">
      <w:pPr>
        <w:spacing w:line="360" w:lineRule="auto"/>
        <w:jc w:val="center"/>
      </w:pPr>
      <w:r w:rsidRPr="00FA007B">
        <w:rPr>
          <w:b/>
        </w:rPr>
        <w:t>«Челябинский колледж Комитент»</w:t>
      </w: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keepNext/>
        <w:autoSpaceDE w:val="0"/>
        <w:autoSpaceDN w:val="0"/>
        <w:spacing w:line="360" w:lineRule="auto"/>
        <w:jc w:val="both"/>
        <w:outlineLvl w:val="0"/>
      </w:pPr>
    </w:p>
    <w:p w:rsidR="00251EF0" w:rsidRPr="00FA007B" w:rsidRDefault="00251EF0" w:rsidP="00251EF0">
      <w:pPr>
        <w:keepNext/>
        <w:autoSpaceDE w:val="0"/>
        <w:autoSpaceDN w:val="0"/>
        <w:spacing w:line="360" w:lineRule="auto"/>
        <w:ind w:firstLine="709"/>
        <w:jc w:val="center"/>
        <w:outlineLvl w:val="0"/>
      </w:pPr>
    </w:p>
    <w:p w:rsidR="00251EF0" w:rsidRPr="00FA007B" w:rsidRDefault="00251EF0" w:rsidP="00762D10">
      <w:pPr>
        <w:keepNext/>
        <w:autoSpaceDE w:val="0"/>
        <w:autoSpaceDN w:val="0"/>
        <w:spacing w:line="360" w:lineRule="auto"/>
        <w:jc w:val="center"/>
        <w:outlineLvl w:val="0"/>
        <w:rPr>
          <w:b/>
        </w:rPr>
      </w:pPr>
      <w:bookmarkStart w:id="0" w:name="_Toc96946948"/>
      <w:bookmarkStart w:id="1" w:name="_Toc96811086"/>
      <w:bookmarkStart w:id="2" w:name="_Toc96809671"/>
      <w:bookmarkStart w:id="3" w:name="_Toc96947422"/>
      <w:r w:rsidRPr="00FA007B">
        <w:rPr>
          <w:b/>
        </w:rPr>
        <w:t>РАБОЧАЯ ПРОГРАММА УЧЕБНОЙ ДИСЦИПЛИНЫ</w:t>
      </w:r>
      <w:bookmarkEnd w:id="0"/>
      <w:bookmarkEnd w:id="1"/>
      <w:bookmarkEnd w:id="2"/>
      <w:bookmarkEnd w:id="3"/>
    </w:p>
    <w:p w:rsidR="00251EF0" w:rsidRPr="00FA007B" w:rsidRDefault="00251EF0" w:rsidP="00251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A007B">
        <w:rPr>
          <w:b/>
        </w:rPr>
        <w:t>ОГСЭ.01 «Основы философии»</w:t>
      </w:r>
    </w:p>
    <w:p w:rsidR="00251EF0" w:rsidRPr="00FA007B" w:rsidRDefault="00251EF0" w:rsidP="00251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635E4C" w:rsidRDefault="00251EF0" w:rsidP="00635E4C">
      <w:pPr>
        <w:spacing w:line="360" w:lineRule="auto"/>
        <w:jc w:val="center"/>
        <w:rPr>
          <w:b/>
        </w:rPr>
      </w:pPr>
      <w:r w:rsidRPr="00FA007B">
        <w:rPr>
          <w:b/>
        </w:rPr>
        <w:t xml:space="preserve">для специальности </w:t>
      </w:r>
      <w:r w:rsidR="00772E46">
        <w:rPr>
          <w:b/>
        </w:rPr>
        <w:t>43.02.14</w:t>
      </w:r>
      <w:bookmarkStart w:id="4" w:name="_GoBack"/>
      <w:bookmarkEnd w:id="4"/>
    </w:p>
    <w:p w:rsidR="00251EF0" w:rsidRPr="00635E4C" w:rsidRDefault="00251EF0" w:rsidP="00635E4C">
      <w:pPr>
        <w:spacing w:line="360" w:lineRule="auto"/>
        <w:jc w:val="center"/>
        <w:rPr>
          <w:b/>
        </w:rPr>
      </w:pPr>
      <w:r w:rsidRPr="00FA007B">
        <w:rPr>
          <w:b/>
        </w:rPr>
        <w:t>«Гостиничное дело»</w:t>
      </w:r>
    </w:p>
    <w:p w:rsidR="00251EF0" w:rsidRPr="00FA007B" w:rsidRDefault="00251EF0" w:rsidP="00251EF0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</w:rPr>
      </w:pPr>
      <w:r w:rsidRPr="00FA007B">
        <w:rPr>
          <w:b/>
          <w:bCs/>
          <w:spacing w:val="-1"/>
        </w:rPr>
        <w:t>Квалификации</w:t>
      </w:r>
      <w:r w:rsidRPr="00FA007B">
        <w:rPr>
          <w:b/>
          <w:bCs/>
        </w:rPr>
        <w:t xml:space="preserve"> </w:t>
      </w:r>
      <w:r w:rsidRPr="00FA007B">
        <w:rPr>
          <w:b/>
          <w:bCs/>
          <w:spacing w:val="-1"/>
        </w:rPr>
        <w:t>выпускника: Специалист по гостеприимству</w:t>
      </w:r>
    </w:p>
    <w:p w:rsidR="00251EF0" w:rsidRPr="00FA007B" w:rsidRDefault="00251EF0" w:rsidP="00251EF0">
      <w:pPr>
        <w:spacing w:line="360" w:lineRule="auto"/>
        <w:ind w:firstLine="709"/>
        <w:jc w:val="both"/>
        <w:rPr>
          <w:b/>
        </w:rPr>
      </w:pPr>
    </w:p>
    <w:p w:rsidR="00251EF0" w:rsidRPr="00FA007B" w:rsidRDefault="00251EF0" w:rsidP="00251EF0">
      <w:pPr>
        <w:spacing w:line="360" w:lineRule="auto"/>
        <w:jc w:val="both"/>
      </w:pPr>
    </w:p>
    <w:p w:rsidR="00251EF0" w:rsidRPr="00FA007B" w:rsidRDefault="00251EF0" w:rsidP="00251EF0">
      <w:pPr>
        <w:spacing w:line="360" w:lineRule="auto"/>
        <w:jc w:val="both"/>
      </w:pPr>
    </w:p>
    <w:p w:rsidR="00251EF0" w:rsidRPr="00FA007B" w:rsidRDefault="00251EF0" w:rsidP="00251EF0">
      <w:pPr>
        <w:spacing w:line="360" w:lineRule="auto"/>
        <w:jc w:val="both"/>
      </w:pPr>
    </w:p>
    <w:p w:rsidR="00251EF0" w:rsidRPr="00FA007B" w:rsidRDefault="00251EF0" w:rsidP="00251EF0">
      <w:pPr>
        <w:spacing w:line="360" w:lineRule="auto"/>
        <w:ind w:firstLine="5103"/>
        <w:jc w:val="both"/>
      </w:pPr>
      <w:r w:rsidRPr="00FA007B">
        <w:t>Рассмотрено и утверждено на заседании</w:t>
      </w:r>
    </w:p>
    <w:p w:rsidR="00251EF0" w:rsidRPr="00FA007B" w:rsidRDefault="00251EF0" w:rsidP="00251EF0">
      <w:pPr>
        <w:spacing w:line="360" w:lineRule="auto"/>
        <w:ind w:firstLine="5103"/>
        <w:jc w:val="both"/>
      </w:pPr>
      <w:r w:rsidRPr="00FA007B">
        <w:t>цикловой методической комиссии</w:t>
      </w:r>
    </w:p>
    <w:p w:rsidR="00251EF0" w:rsidRPr="00FA007B" w:rsidRDefault="00251EF0" w:rsidP="00251EF0">
      <w:pPr>
        <w:spacing w:line="360" w:lineRule="auto"/>
        <w:ind w:firstLine="5103"/>
        <w:jc w:val="both"/>
      </w:pPr>
      <w:r w:rsidRPr="00FA007B">
        <w:t>____________________________</w:t>
      </w:r>
    </w:p>
    <w:p w:rsidR="00251EF0" w:rsidRPr="00FA007B" w:rsidRDefault="00251EF0" w:rsidP="00251EF0">
      <w:pPr>
        <w:spacing w:line="360" w:lineRule="auto"/>
        <w:ind w:firstLine="5103"/>
        <w:jc w:val="both"/>
      </w:pPr>
      <w:r w:rsidRPr="00FA007B">
        <w:t>Протокол № ____от ______20___г.</w:t>
      </w:r>
    </w:p>
    <w:p w:rsidR="00251EF0" w:rsidRPr="00FA007B" w:rsidRDefault="00251EF0" w:rsidP="00251EF0">
      <w:pPr>
        <w:spacing w:line="360" w:lineRule="auto"/>
        <w:ind w:firstLine="5103"/>
        <w:jc w:val="both"/>
      </w:pPr>
      <w:r w:rsidRPr="00FA007B">
        <w:t>Председатель________________</w:t>
      </w: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ind w:firstLine="709"/>
        <w:jc w:val="both"/>
      </w:pPr>
    </w:p>
    <w:p w:rsidR="00251EF0" w:rsidRPr="00FA007B" w:rsidRDefault="00251EF0" w:rsidP="00251EF0">
      <w:pPr>
        <w:spacing w:line="360" w:lineRule="auto"/>
        <w:jc w:val="both"/>
      </w:pPr>
    </w:p>
    <w:p w:rsidR="00251EF0" w:rsidRPr="00FA007B" w:rsidRDefault="00251EF0" w:rsidP="00251EF0">
      <w:pPr>
        <w:spacing w:line="360" w:lineRule="auto"/>
        <w:jc w:val="center"/>
      </w:pPr>
      <w:r w:rsidRPr="00FA007B">
        <w:t>Челябинск</w:t>
      </w:r>
    </w:p>
    <w:p w:rsidR="00251EF0" w:rsidRPr="00FA007B" w:rsidRDefault="00251EF0" w:rsidP="00251EF0">
      <w:pPr>
        <w:spacing w:line="360" w:lineRule="auto"/>
        <w:jc w:val="center"/>
      </w:pPr>
      <w:r w:rsidRPr="00FA007B"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611CA8" w:rsidRPr="00FA007B" w:rsidTr="00E23A88">
        <w:trPr>
          <w:trHeight w:hRule="exact" w:val="5112"/>
        </w:trPr>
        <w:tc>
          <w:tcPr>
            <w:tcW w:w="4960" w:type="dxa"/>
            <w:hideMark/>
          </w:tcPr>
          <w:p w:rsidR="00611CA8" w:rsidRPr="00FA007B" w:rsidRDefault="00611CA8" w:rsidP="00E23A88">
            <w:pPr>
              <w:keepNext/>
              <w:spacing w:before="240" w:after="60" w:line="360" w:lineRule="auto"/>
              <w:jc w:val="both"/>
              <w:outlineLvl w:val="1"/>
              <w:rPr>
                <w:bCs/>
                <w:iCs/>
              </w:rPr>
            </w:pPr>
            <w:bookmarkStart w:id="5" w:name="_Toc96811087"/>
            <w:bookmarkStart w:id="6" w:name="_Toc96946949"/>
            <w:bookmarkStart w:id="7" w:name="_Toc96947423"/>
            <w:r w:rsidRPr="00FA007B">
              <w:rPr>
                <w:bCs/>
                <w:iCs/>
              </w:rPr>
              <w:lastRenderedPageBreak/>
              <w:t>ОДОБРЕНО</w:t>
            </w:r>
            <w:bookmarkEnd w:id="5"/>
            <w:bookmarkEnd w:id="6"/>
            <w:bookmarkEnd w:id="7"/>
          </w:p>
          <w:p w:rsidR="00611CA8" w:rsidRPr="00FA007B" w:rsidRDefault="00611CA8" w:rsidP="00E23A88">
            <w:pPr>
              <w:keepNext/>
              <w:spacing w:after="60" w:line="360" w:lineRule="auto"/>
              <w:jc w:val="both"/>
              <w:outlineLvl w:val="1"/>
              <w:rPr>
                <w:bCs/>
                <w:iCs/>
              </w:rPr>
            </w:pPr>
            <w:bookmarkStart w:id="8" w:name="_Toc96811088"/>
            <w:bookmarkStart w:id="9" w:name="_Toc96946950"/>
            <w:bookmarkStart w:id="10" w:name="_Toc96947424"/>
            <w:r w:rsidRPr="00FA007B">
              <w:rPr>
                <w:bCs/>
                <w:iCs/>
              </w:rPr>
              <w:t>На заседании ЦМК «Сервис и туризм»</w:t>
            </w:r>
            <w:bookmarkEnd w:id="8"/>
            <w:bookmarkEnd w:id="9"/>
            <w:bookmarkEnd w:id="10"/>
          </w:p>
          <w:p w:rsidR="00611CA8" w:rsidRPr="00FA007B" w:rsidRDefault="00611CA8" w:rsidP="00E23A88">
            <w:pPr>
              <w:keepNext/>
              <w:spacing w:after="60" w:line="360" w:lineRule="auto"/>
              <w:jc w:val="both"/>
              <w:outlineLvl w:val="1"/>
              <w:rPr>
                <w:bCs/>
                <w:iCs/>
              </w:rPr>
            </w:pPr>
            <w:bookmarkStart w:id="11" w:name="_Toc96811089"/>
            <w:bookmarkStart w:id="12" w:name="_Toc96946951"/>
            <w:bookmarkStart w:id="13" w:name="_Toc96947425"/>
            <w:r w:rsidRPr="00FA007B">
              <w:rPr>
                <w:bCs/>
                <w:iCs/>
                <w:lang w:val="en-US"/>
              </w:rPr>
              <w:t>Протокол №</w:t>
            </w:r>
            <w:bookmarkEnd w:id="11"/>
            <w:bookmarkEnd w:id="12"/>
            <w:bookmarkEnd w:id="13"/>
            <w:r w:rsidRPr="00FA007B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197C15" w:rsidRDefault="00197C15" w:rsidP="00197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C</w:t>
            </w:r>
            <w:r>
              <w:rPr>
                <w:bCs/>
                <w:iCs/>
              </w:rPr>
              <w:t>оставлена</w:t>
            </w:r>
            <w:r>
              <w:rPr>
                <w:bCs/>
                <w:iCs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611CA8" w:rsidRPr="00FA007B" w:rsidRDefault="00611CA8" w:rsidP="00E23A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bCs/>
                <w:iCs/>
              </w:rPr>
            </w:pPr>
          </w:p>
        </w:tc>
      </w:tr>
      <w:tr w:rsidR="00611CA8" w:rsidRPr="00FA007B" w:rsidTr="00E23A88">
        <w:trPr>
          <w:trHeight w:hRule="exact" w:val="1905"/>
        </w:trPr>
        <w:tc>
          <w:tcPr>
            <w:tcW w:w="4960" w:type="dxa"/>
          </w:tcPr>
          <w:p w:rsidR="00611CA8" w:rsidRPr="00FA007B" w:rsidRDefault="00611CA8" w:rsidP="00E23A8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bCs/>
                <w:iCs/>
              </w:rPr>
            </w:pPr>
          </w:p>
          <w:p w:rsidR="00611CA8" w:rsidRPr="00FA007B" w:rsidRDefault="00611CA8" w:rsidP="00E23A88">
            <w:pPr>
              <w:keepNext/>
              <w:spacing w:before="240" w:after="60" w:line="360" w:lineRule="auto"/>
              <w:jc w:val="both"/>
              <w:outlineLvl w:val="1"/>
              <w:rPr>
                <w:bCs/>
                <w:iCs/>
              </w:rPr>
            </w:pPr>
            <w:bookmarkStart w:id="14" w:name="_Toc96811090"/>
            <w:bookmarkStart w:id="15" w:name="_Toc96946952"/>
            <w:bookmarkStart w:id="16" w:name="_Toc96947426"/>
            <w:r w:rsidRPr="00FA007B">
              <w:rPr>
                <w:bCs/>
                <w:iCs/>
              </w:rPr>
              <w:t>Председатель ЦМК:</w:t>
            </w:r>
            <w:bookmarkEnd w:id="14"/>
            <w:bookmarkEnd w:id="15"/>
            <w:bookmarkEnd w:id="16"/>
            <w:r w:rsidRPr="00FA007B">
              <w:rPr>
                <w:bCs/>
                <w:iCs/>
              </w:rPr>
              <w:t xml:space="preserve"> </w:t>
            </w:r>
          </w:p>
        </w:tc>
        <w:tc>
          <w:tcPr>
            <w:tcW w:w="4820" w:type="dxa"/>
          </w:tcPr>
          <w:p w:rsidR="00611CA8" w:rsidRPr="00FA007B" w:rsidRDefault="00611CA8" w:rsidP="00E23A8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bCs/>
                <w:iCs/>
              </w:rPr>
            </w:pPr>
          </w:p>
          <w:p w:rsidR="00611CA8" w:rsidRPr="00FA007B" w:rsidRDefault="00611CA8" w:rsidP="00E23A8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bCs/>
                <w:iCs/>
              </w:rPr>
            </w:pPr>
          </w:p>
        </w:tc>
      </w:tr>
      <w:tr w:rsidR="00611CA8" w:rsidRPr="00FA007B" w:rsidTr="00E23A88">
        <w:trPr>
          <w:trHeight w:hRule="exact" w:val="2958"/>
        </w:trPr>
        <w:tc>
          <w:tcPr>
            <w:tcW w:w="4960" w:type="dxa"/>
          </w:tcPr>
          <w:p w:rsidR="00611CA8" w:rsidRPr="00FA007B" w:rsidRDefault="00611CA8" w:rsidP="00E23A88">
            <w:pPr>
              <w:keepNext/>
              <w:spacing w:before="240" w:after="60" w:line="360" w:lineRule="auto"/>
              <w:jc w:val="both"/>
              <w:outlineLvl w:val="1"/>
              <w:rPr>
                <w:bCs/>
                <w:iCs/>
              </w:rPr>
            </w:pPr>
            <w:bookmarkStart w:id="17" w:name="_Toc96811091"/>
            <w:bookmarkStart w:id="18" w:name="_Toc96946953"/>
            <w:bookmarkStart w:id="19" w:name="_Toc96947427"/>
            <w:r w:rsidRPr="00FA007B">
              <w:rPr>
                <w:bCs/>
                <w:iCs/>
              </w:rPr>
              <w:t>Соствитель:</w:t>
            </w:r>
            <w:bookmarkEnd w:id="17"/>
            <w:bookmarkEnd w:id="18"/>
            <w:bookmarkEnd w:id="19"/>
            <w:r w:rsidRPr="00FA007B">
              <w:rPr>
                <w:bCs/>
                <w:iCs/>
              </w:rPr>
              <w:t xml:space="preserve"> </w:t>
            </w:r>
          </w:p>
        </w:tc>
        <w:tc>
          <w:tcPr>
            <w:tcW w:w="4820" w:type="dxa"/>
          </w:tcPr>
          <w:p w:rsidR="00611CA8" w:rsidRPr="00FA007B" w:rsidRDefault="00611CA8" w:rsidP="00E23A8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bCs/>
                <w:iCs/>
              </w:rPr>
            </w:pPr>
          </w:p>
          <w:p w:rsidR="00611CA8" w:rsidRPr="00FA007B" w:rsidRDefault="00611CA8" w:rsidP="00E23A88">
            <w:pPr>
              <w:keepNext/>
              <w:spacing w:before="240" w:after="60" w:line="360" w:lineRule="auto"/>
              <w:jc w:val="both"/>
              <w:outlineLvl w:val="1"/>
              <w:rPr>
                <w:bCs/>
                <w:iCs/>
              </w:rPr>
            </w:pPr>
          </w:p>
        </w:tc>
      </w:tr>
    </w:tbl>
    <w:p w:rsidR="00611CA8" w:rsidRPr="00FA007B" w:rsidRDefault="00CA1804" w:rsidP="003E0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u w:val="single"/>
        </w:rPr>
        <w:sectPr w:rsidR="00611CA8" w:rsidRPr="00FA007B" w:rsidSect="009A3974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  <w:r w:rsidRPr="00FA007B">
        <w:rPr>
          <w:caps/>
          <w:u w:val="single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909776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1CA8" w:rsidRPr="00FA007B" w:rsidRDefault="00611CA8" w:rsidP="00611CA8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A007B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611CA8" w:rsidRPr="00FA007B" w:rsidRDefault="00611CA8" w:rsidP="00611CA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b/>
              <w:noProof/>
            </w:rPr>
          </w:pPr>
          <w:r w:rsidRPr="00FA007B">
            <w:rPr>
              <w:b/>
            </w:rPr>
            <w:fldChar w:fldCharType="begin"/>
          </w:r>
          <w:r w:rsidRPr="00FA007B">
            <w:rPr>
              <w:b/>
            </w:rPr>
            <w:instrText xml:space="preserve"> TOC \o "1-3" \h \z \u </w:instrText>
          </w:r>
          <w:r w:rsidRPr="00FA007B">
            <w:rPr>
              <w:b/>
            </w:rPr>
            <w:fldChar w:fldCharType="separate"/>
          </w:r>
          <w:hyperlink w:anchor="_Toc96947428" w:history="1">
            <w:r w:rsidRPr="00FA007B">
              <w:rPr>
                <w:rStyle w:val="ae"/>
                <w:b/>
                <w:noProof/>
                <w:color w:val="auto"/>
              </w:rPr>
              <w:t>1. ОБЩАЯ ХАРАКТЕРИСТИКА РАБОЧЕЙ ПРОГРАММЫ УЧЕБНОЙ ДИСЦИПЛИНЫ ОГСЭ. 02 ИСТОРИЯ</w:t>
            </w:r>
            <w:r w:rsidRPr="00FA007B">
              <w:rPr>
                <w:b/>
                <w:noProof/>
                <w:webHidden/>
              </w:rPr>
              <w:tab/>
            </w:r>
            <w:r w:rsidRPr="00FA007B">
              <w:rPr>
                <w:b/>
                <w:noProof/>
                <w:webHidden/>
              </w:rPr>
              <w:fldChar w:fldCharType="begin"/>
            </w:r>
            <w:r w:rsidRPr="00FA007B">
              <w:rPr>
                <w:b/>
                <w:noProof/>
                <w:webHidden/>
              </w:rPr>
              <w:instrText xml:space="preserve"> PAGEREF _Toc96947428 \h </w:instrText>
            </w:r>
            <w:r w:rsidRPr="00FA007B">
              <w:rPr>
                <w:b/>
                <w:noProof/>
                <w:webHidden/>
              </w:rPr>
            </w:r>
            <w:r w:rsidRPr="00FA007B">
              <w:rPr>
                <w:b/>
                <w:noProof/>
                <w:webHidden/>
              </w:rPr>
              <w:fldChar w:fldCharType="separate"/>
            </w:r>
            <w:r w:rsidRPr="00FA007B">
              <w:rPr>
                <w:b/>
                <w:noProof/>
                <w:webHidden/>
              </w:rPr>
              <w:t>4</w:t>
            </w:r>
            <w:r w:rsidRPr="00FA007B">
              <w:rPr>
                <w:b/>
                <w:noProof/>
                <w:webHidden/>
              </w:rPr>
              <w:fldChar w:fldCharType="end"/>
            </w:r>
          </w:hyperlink>
        </w:p>
        <w:p w:rsidR="00611CA8" w:rsidRPr="00FA007B" w:rsidRDefault="000F3A0D" w:rsidP="00611CA8">
          <w:pPr>
            <w:pStyle w:val="23"/>
            <w:spacing w:line="360" w:lineRule="auto"/>
            <w:jc w:val="both"/>
            <w:rPr>
              <w:b/>
              <w:noProof/>
            </w:rPr>
          </w:pPr>
          <w:hyperlink w:anchor="_Toc96947429" w:history="1">
            <w:r w:rsidR="00611CA8" w:rsidRPr="00FA007B">
              <w:rPr>
                <w:rStyle w:val="ae"/>
                <w:b/>
                <w:noProof/>
                <w:color w:val="auto"/>
              </w:rPr>
              <w:t>2. СТРУКТУРА И СОДЕРЖАНИЕ УЧЕБНОЙ ДИСЦИПЛИНЫ</w:t>
            </w:r>
            <w:r w:rsidR="00611CA8" w:rsidRPr="00FA007B">
              <w:rPr>
                <w:b/>
                <w:noProof/>
                <w:webHidden/>
              </w:rPr>
              <w:tab/>
            </w:r>
            <w:r w:rsidR="00611CA8" w:rsidRPr="00FA007B">
              <w:rPr>
                <w:b/>
                <w:noProof/>
                <w:webHidden/>
              </w:rPr>
              <w:fldChar w:fldCharType="begin"/>
            </w:r>
            <w:r w:rsidR="00611CA8" w:rsidRPr="00FA007B">
              <w:rPr>
                <w:b/>
                <w:noProof/>
                <w:webHidden/>
              </w:rPr>
              <w:instrText xml:space="preserve"> PAGEREF _Toc96947429 \h </w:instrText>
            </w:r>
            <w:r w:rsidR="00611CA8" w:rsidRPr="00FA007B">
              <w:rPr>
                <w:b/>
                <w:noProof/>
                <w:webHidden/>
              </w:rPr>
            </w:r>
            <w:r w:rsidR="00611CA8" w:rsidRPr="00FA007B">
              <w:rPr>
                <w:b/>
                <w:noProof/>
                <w:webHidden/>
              </w:rPr>
              <w:fldChar w:fldCharType="separate"/>
            </w:r>
            <w:r w:rsidR="00611CA8" w:rsidRPr="00FA007B">
              <w:rPr>
                <w:b/>
                <w:noProof/>
                <w:webHidden/>
              </w:rPr>
              <w:t>6</w:t>
            </w:r>
            <w:r w:rsidR="00611CA8" w:rsidRPr="00FA007B">
              <w:rPr>
                <w:b/>
                <w:noProof/>
                <w:webHidden/>
              </w:rPr>
              <w:fldChar w:fldCharType="end"/>
            </w:r>
          </w:hyperlink>
        </w:p>
        <w:p w:rsidR="00611CA8" w:rsidRPr="00FA007B" w:rsidRDefault="000F3A0D" w:rsidP="00611CA8">
          <w:pPr>
            <w:pStyle w:val="23"/>
            <w:spacing w:line="360" w:lineRule="auto"/>
            <w:jc w:val="both"/>
            <w:rPr>
              <w:b/>
              <w:noProof/>
            </w:rPr>
          </w:pPr>
          <w:hyperlink w:anchor="_Toc96947430" w:history="1">
            <w:r w:rsidR="00611CA8" w:rsidRPr="00FA007B">
              <w:rPr>
                <w:rStyle w:val="ae"/>
                <w:b/>
                <w:noProof/>
                <w:color w:val="auto"/>
              </w:rPr>
              <w:t>3. УСЛОВИЯ РЕАЛИЗАЦИИ ПРОГРАММЫ УЧЕБНОЙ ДИСЦИПЛИНЫ</w:t>
            </w:r>
            <w:r w:rsidR="00611CA8" w:rsidRPr="00FA007B">
              <w:rPr>
                <w:b/>
                <w:noProof/>
                <w:webHidden/>
              </w:rPr>
              <w:tab/>
            </w:r>
            <w:r w:rsidR="00611CA8" w:rsidRPr="00FA007B">
              <w:rPr>
                <w:b/>
                <w:noProof/>
                <w:webHidden/>
              </w:rPr>
              <w:fldChar w:fldCharType="begin"/>
            </w:r>
            <w:r w:rsidR="00611CA8" w:rsidRPr="00FA007B">
              <w:rPr>
                <w:b/>
                <w:noProof/>
                <w:webHidden/>
              </w:rPr>
              <w:instrText xml:space="preserve"> PAGEREF _Toc96947430 \h </w:instrText>
            </w:r>
            <w:r w:rsidR="00611CA8" w:rsidRPr="00FA007B">
              <w:rPr>
                <w:b/>
                <w:noProof/>
                <w:webHidden/>
              </w:rPr>
            </w:r>
            <w:r w:rsidR="00611CA8" w:rsidRPr="00FA007B">
              <w:rPr>
                <w:b/>
                <w:noProof/>
                <w:webHidden/>
              </w:rPr>
              <w:fldChar w:fldCharType="separate"/>
            </w:r>
            <w:r w:rsidR="00611CA8" w:rsidRPr="00FA007B">
              <w:rPr>
                <w:b/>
                <w:noProof/>
                <w:webHidden/>
              </w:rPr>
              <w:t>9</w:t>
            </w:r>
            <w:r w:rsidR="00611CA8" w:rsidRPr="00FA007B">
              <w:rPr>
                <w:b/>
                <w:noProof/>
                <w:webHidden/>
              </w:rPr>
              <w:fldChar w:fldCharType="end"/>
            </w:r>
          </w:hyperlink>
        </w:p>
        <w:p w:rsidR="00611CA8" w:rsidRPr="00FA007B" w:rsidRDefault="000F3A0D" w:rsidP="00611CA8">
          <w:pPr>
            <w:pStyle w:val="23"/>
            <w:spacing w:line="360" w:lineRule="auto"/>
            <w:jc w:val="both"/>
            <w:rPr>
              <w:b/>
              <w:noProof/>
            </w:rPr>
          </w:pPr>
          <w:hyperlink w:anchor="_Toc96947431" w:history="1">
            <w:r w:rsidR="00611CA8" w:rsidRPr="00FA007B">
              <w:rPr>
                <w:rStyle w:val="ae"/>
                <w:b/>
                <w:noProof/>
                <w:color w:val="auto"/>
              </w:rPr>
              <w:t>4. КОНТРОЛЬ И ОЦЕНКА РЕЗУЛЬТАТОВ ОСВОЕНИЯ УЧЕБНОЙ ДИСЦИПЛИНЫ</w:t>
            </w:r>
            <w:r w:rsidR="00611CA8" w:rsidRPr="00FA007B">
              <w:rPr>
                <w:b/>
                <w:noProof/>
                <w:webHidden/>
              </w:rPr>
              <w:tab/>
            </w:r>
            <w:r w:rsidR="00611CA8" w:rsidRPr="00FA007B">
              <w:rPr>
                <w:b/>
                <w:noProof/>
                <w:webHidden/>
              </w:rPr>
              <w:fldChar w:fldCharType="begin"/>
            </w:r>
            <w:r w:rsidR="00611CA8" w:rsidRPr="00FA007B">
              <w:rPr>
                <w:b/>
                <w:noProof/>
                <w:webHidden/>
              </w:rPr>
              <w:instrText xml:space="preserve"> PAGEREF _Toc96947431 \h </w:instrText>
            </w:r>
            <w:r w:rsidR="00611CA8" w:rsidRPr="00FA007B">
              <w:rPr>
                <w:b/>
                <w:noProof/>
                <w:webHidden/>
              </w:rPr>
            </w:r>
            <w:r w:rsidR="00611CA8" w:rsidRPr="00FA007B">
              <w:rPr>
                <w:b/>
                <w:noProof/>
                <w:webHidden/>
              </w:rPr>
              <w:fldChar w:fldCharType="separate"/>
            </w:r>
            <w:r w:rsidR="00611CA8" w:rsidRPr="00FA007B">
              <w:rPr>
                <w:b/>
                <w:noProof/>
                <w:webHidden/>
              </w:rPr>
              <w:t>10</w:t>
            </w:r>
            <w:r w:rsidR="00611CA8" w:rsidRPr="00FA007B">
              <w:rPr>
                <w:b/>
                <w:noProof/>
                <w:webHidden/>
              </w:rPr>
              <w:fldChar w:fldCharType="end"/>
            </w:r>
          </w:hyperlink>
        </w:p>
        <w:p w:rsidR="00611CA8" w:rsidRPr="00FA007B" w:rsidRDefault="00611CA8" w:rsidP="00611CA8">
          <w:pPr>
            <w:spacing w:line="360" w:lineRule="auto"/>
            <w:jc w:val="both"/>
          </w:pPr>
          <w:r w:rsidRPr="00FA007B">
            <w:rPr>
              <w:b/>
              <w:bCs/>
            </w:rPr>
            <w:fldChar w:fldCharType="end"/>
          </w:r>
        </w:p>
      </w:sdtContent>
    </w:sdt>
    <w:p w:rsidR="00611CA8" w:rsidRPr="00FA007B" w:rsidRDefault="00611CA8" w:rsidP="003E0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  <w:sectPr w:rsidR="00611CA8" w:rsidRPr="00FA007B" w:rsidSect="00611CA8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CA1804" w:rsidRPr="00FA007B" w:rsidRDefault="00611CA8" w:rsidP="00611CA8">
      <w:pPr>
        <w:pStyle w:val="2"/>
        <w:rPr>
          <w:rFonts w:cs="Times New Roman"/>
          <w:szCs w:val="24"/>
        </w:rPr>
      </w:pPr>
      <w:bookmarkStart w:id="20" w:name="_Toc96947428"/>
      <w:r w:rsidRPr="00FA007B">
        <w:rPr>
          <w:rFonts w:cs="Times New Roman"/>
          <w:szCs w:val="24"/>
        </w:rPr>
        <w:lastRenderedPageBreak/>
        <w:t>1. ОБЩАЯ ХАРАКТЕРИСТИКА РАБОЧЕЙ ПРОГРАММЫ УЧЕБНОЙ ДИСЦИПЛИНЫ ОГСЭ. 02 ИСТОРИЯ</w:t>
      </w:r>
      <w:bookmarkEnd w:id="20"/>
    </w:p>
    <w:p w:rsidR="001316D2" w:rsidRPr="00FA007B" w:rsidRDefault="001316D2" w:rsidP="00611CA8">
      <w:pPr>
        <w:suppressAutoHyphens/>
        <w:spacing w:line="360" w:lineRule="auto"/>
        <w:ind w:firstLine="709"/>
        <w:jc w:val="both"/>
        <w:rPr>
          <w:b/>
        </w:rPr>
      </w:pPr>
      <w:bookmarkStart w:id="21" w:name="_Toc382398416"/>
      <w:r w:rsidRPr="00FA007B">
        <w:rPr>
          <w:b/>
        </w:rPr>
        <w:t>1.1. Область применения рабочей программы</w:t>
      </w:r>
    </w:p>
    <w:p w:rsidR="001316D2" w:rsidRPr="00FA007B" w:rsidRDefault="00526179" w:rsidP="00611CA8">
      <w:pPr>
        <w:spacing w:line="360" w:lineRule="auto"/>
        <w:ind w:firstLine="709"/>
        <w:jc w:val="both"/>
      </w:pPr>
      <w:r w:rsidRPr="00FA007B">
        <w:t>Р</w:t>
      </w:r>
      <w:r w:rsidR="001316D2" w:rsidRPr="00FA007B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</w:t>
      </w:r>
    </w:p>
    <w:p w:rsidR="001316D2" w:rsidRPr="00FA007B" w:rsidRDefault="001316D2" w:rsidP="00611CA8">
      <w:pPr>
        <w:suppressAutoHyphens/>
        <w:spacing w:line="360" w:lineRule="auto"/>
        <w:ind w:firstLine="709"/>
        <w:jc w:val="both"/>
        <w:rPr>
          <w:b/>
        </w:rPr>
      </w:pPr>
      <w:r w:rsidRPr="00FA007B">
        <w:rPr>
          <w:b/>
        </w:rPr>
        <w:t>1.</w:t>
      </w:r>
      <w:r w:rsidR="00611CA8" w:rsidRPr="00FA007B">
        <w:rPr>
          <w:b/>
        </w:rPr>
        <w:t>2. Цель</w:t>
      </w:r>
      <w:r w:rsidRPr="00FA007B">
        <w:rPr>
          <w:b/>
        </w:rPr>
        <w:t xml:space="preserve"> и планируемые</w:t>
      </w:r>
      <w:r w:rsidR="00354B20" w:rsidRPr="00FA007B">
        <w:rPr>
          <w:b/>
        </w:rPr>
        <w:t xml:space="preserve"> результаты освоения дисциплины</w:t>
      </w:r>
    </w:p>
    <w:p w:rsidR="00354B20" w:rsidRPr="00FA007B" w:rsidRDefault="00354B20" w:rsidP="00611CA8">
      <w:pPr>
        <w:pStyle w:val="af1"/>
        <w:widowControl w:val="0"/>
        <w:tabs>
          <w:tab w:val="left" w:pos="0"/>
          <w:tab w:val="left" w:pos="1414"/>
        </w:tabs>
        <w:spacing w:after="0" w:line="360" w:lineRule="auto"/>
        <w:ind w:firstLine="709"/>
        <w:jc w:val="both"/>
      </w:pPr>
      <w:r w:rsidRPr="00FA007B">
        <w:rPr>
          <w:spacing w:val="-1"/>
        </w:rPr>
        <w:t>Перечень</w:t>
      </w:r>
      <w:r w:rsidRPr="00FA007B">
        <w:t xml:space="preserve"> </w:t>
      </w:r>
      <w:r w:rsidRPr="00FA007B">
        <w:rPr>
          <w:spacing w:val="-1"/>
        </w:rPr>
        <w:t>общих</w:t>
      </w:r>
      <w:r w:rsidRPr="00FA007B">
        <w:rPr>
          <w:spacing w:val="2"/>
        </w:rPr>
        <w:t xml:space="preserve"> </w:t>
      </w:r>
      <w:r w:rsidRPr="00FA007B">
        <w:rPr>
          <w:spacing w:val="-1"/>
        </w:rPr>
        <w:t>компетенций</w:t>
      </w:r>
      <w:r w:rsidR="00EF4EED" w:rsidRPr="00FA007B">
        <w:rPr>
          <w:spacing w:val="-1"/>
        </w:rPr>
        <w:t>: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54"/>
        <w:gridCol w:w="7768"/>
      </w:tblGrid>
      <w:tr w:rsidR="00354B20" w:rsidRPr="00FA007B" w:rsidTr="00450FAE">
        <w:trPr>
          <w:trHeight w:hRule="exact" w:val="28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259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общих</w:t>
            </w:r>
            <w:r w:rsidRPr="00FA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0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компетенций</w:t>
            </w:r>
          </w:p>
        </w:tc>
      </w:tr>
      <w:tr w:rsidR="00354B20" w:rsidRPr="00FA007B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Выбирать</w:t>
            </w:r>
            <w:r w:rsidRPr="00FA007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FA007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FA007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  <w:r w:rsidRPr="00FA007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A007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FA007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применительно</w:t>
            </w:r>
            <w:r w:rsidRPr="00FA007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A007B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различным</w:t>
            </w:r>
            <w:r w:rsidRPr="00FA00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контекстам.</w:t>
            </w:r>
          </w:p>
        </w:tc>
      </w:tr>
      <w:tr w:rsidR="00354B20" w:rsidRPr="00FA007B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поиск,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интерпретацию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необходимой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FA007B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FA00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профессиональной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354B20" w:rsidRPr="00FA007B" w:rsidTr="00450FAE">
        <w:trPr>
          <w:trHeight w:hRule="exact" w:val="286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Планировать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реализовывать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собственное профессиональное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личностное развитие.</w:t>
            </w:r>
          </w:p>
        </w:tc>
      </w:tr>
      <w:tr w:rsidR="00354B20" w:rsidRPr="00FA007B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коллективе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команде,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взаимодействовать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коллегами,</w:t>
            </w:r>
            <w:r w:rsidRPr="00FA007B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руководством,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клиентами.</w:t>
            </w:r>
          </w:p>
        </w:tc>
      </w:tr>
      <w:tr w:rsidR="00354B20" w:rsidRPr="00FA007B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устную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письменную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коммуникацию</w:t>
            </w:r>
            <w:r w:rsidRPr="00FA007B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007B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FA007B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FA007B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A007B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 особенностей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культурного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контекста.</w:t>
            </w:r>
          </w:p>
        </w:tc>
      </w:tr>
      <w:tr w:rsidR="00354B20" w:rsidRPr="00FA007B" w:rsidTr="00450FAE">
        <w:trPr>
          <w:trHeight w:hRule="exact" w:val="939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tabs>
                <w:tab w:val="left" w:pos="1414"/>
                <w:tab w:val="left" w:pos="4603"/>
                <w:tab w:val="left" w:pos="5802"/>
                <w:tab w:val="left" w:pos="7792"/>
              </w:tabs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354B20" w:rsidRPr="00FA007B" w:rsidTr="00450FAE">
        <w:trPr>
          <w:trHeight w:hRule="exact" w:val="564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Содействовать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сохранению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окружающей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среды,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ресурсосбережению,</w:t>
            </w:r>
            <w:r w:rsidR="00611CA8"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FA007B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действовать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FA007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ситуациях.</w:t>
            </w:r>
          </w:p>
        </w:tc>
      </w:tr>
      <w:tr w:rsidR="00354B20" w:rsidRPr="00FA007B" w:rsidTr="00450FAE">
        <w:trPr>
          <w:trHeight w:hRule="exact" w:val="83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FA007B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FA007B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FA007B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FA007B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A007B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сохранения</w:t>
            </w:r>
            <w:r w:rsidRPr="00FA007B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007B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укрепления</w:t>
            </w:r>
            <w:r w:rsidRPr="00FA007B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FA007B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007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FA007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A007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A007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поддержание</w:t>
            </w:r>
            <w:r w:rsidRPr="00FA007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необходимого</w:t>
            </w:r>
            <w:r w:rsidRPr="00FA007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FA007B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подготовленности.</w:t>
            </w:r>
          </w:p>
        </w:tc>
      </w:tr>
      <w:tr w:rsidR="00354B20" w:rsidRPr="00FA007B" w:rsidTr="00450FAE">
        <w:trPr>
          <w:trHeight w:hRule="exact" w:val="286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информационные</w:t>
            </w:r>
            <w:r w:rsidRPr="00FA00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A00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354B20" w:rsidRPr="00FA007B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FA007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A007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документацией</w:t>
            </w:r>
            <w:r w:rsidRPr="00FA007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00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FA007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007B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иностранном</w:t>
            </w:r>
            <w:r w:rsidRPr="00FA007B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FA0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языке.</w:t>
            </w:r>
          </w:p>
        </w:tc>
      </w:tr>
      <w:tr w:rsidR="00354B20" w:rsidRPr="00FA007B" w:rsidTr="00450FAE">
        <w:trPr>
          <w:trHeight w:hRule="exact" w:val="857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B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B20" w:rsidRPr="00FA007B" w:rsidRDefault="00354B20" w:rsidP="00611CA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0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54B20" w:rsidRPr="00FA007B" w:rsidRDefault="00354B20" w:rsidP="00611CA8">
      <w:pPr>
        <w:suppressAutoHyphens/>
        <w:spacing w:line="360" w:lineRule="auto"/>
        <w:ind w:firstLine="709"/>
        <w:jc w:val="both"/>
        <w:rPr>
          <w:b/>
        </w:rPr>
      </w:pPr>
      <w:r w:rsidRPr="00FA007B">
        <w:rPr>
          <w:b/>
        </w:rPr>
        <w:t>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124"/>
        <w:gridCol w:w="4786"/>
      </w:tblGrid>
      <w:tr w:rsidR="001316D2" w:rsidRPr="00FA007B" w:rsidTr="00B22894">
        <w:trPr>
          <w:trHeight w:val="96"/>
        </w:trPr>
        <w:tc>
          <w:tcPr>
            <w:tcW w:w="868" w:type="pct"/>
          </w:tcPr>
          <w:p w:rsidR="001316D2" w:rsidRPr="00FA007B" w:rsidRDefault="001316D2" w:rsidP="001316D2">
            <w:pPr>
              <w:suppressAutoHyphens/>
              <w:jc w:val="center"/>
              <w:rPr>
                <w:lang w:eastAsia="en-US"/>
              </w:rPr>
            </w:pPr>
            <w:r w:rsidRPr="00FA007B">
              <w:rPr>
                <w:lang w:eastAsia="en-US"/>
              </w:rPr>
              <w:t>Код ПК, ОК</w:t>
            </w:r>
          </w:p>
        </w:tc>
        <w:tc>
          <w:tcPr>
            <w:tcW w:w="1632" w:type="pct"/>
          </w:tcPr>
          <w:p w:rsidR="001316D2" w:rsidRPr="00FA007B" w:rsidRDefault="001316D2" w:rsidP="001316D2">
            <w:pPr>
              <w:suppressAutoHyphens/>
              <w:jc w:val="center"/>
              <w:rPr>
                <w:lang w:eastAsia="en-US"/>
              </w:rPr>
            </w:pPr>
            <w:r w:rsidRPr="00FA007B">
              <w:rPr>
                <w:lang w:eastAsia="en-US"/>
              </w:rPr>
              <w:t>Умения</w:t>
            </w:r>
          </w:p>
        </w:tc>
        <w:tc>
          <w:tcPr>
            <w:tcW w:w="2500" w:type="pct"/>
          </w:tcPr>
          <w:p w:rsidR="001316D2" w:rsidRPr="00FA007B" w:rsidRDefault="001316D2" w:rsidP="001316D2">
            <w:pPr>
              <w:suppressAutoHyphens/>
              <w:jc w:val="center"/>
              <w:rPr>
                <w:lang w:eastAsia="en-US"/>
              </w:rPr>
            </w:pPr>
            <w:r w:rsidRPr="00FA007B">
              <w:rPr>
                <w:lang w:eastAsia="en-US"/>
              </w:rPr>
              <w:t>Знания</w:t>
            </w:r>
          </w:p>
        </w:tc>
      </w:tr>
      <w:tr w:rsidR="001316D2" w:rsidRPr="00FA007B" w:rsidTr="00B22894">
        <w:trPr>
          <w:trHeight w:val="212"/>
        </w:trPr>
        <w:tc>
          <w:tcPr>
            <w:tcW w:w="868" w:type="pct"/>
          </w:tcPr>
          <w:p w:rsidR="001316D2" w:rsidRPr="00FA007B" w:rsidRDefault="001316D2" w:rsidP="001316D2">
            <w:pPr>
              <w:suppressAutoHyphens/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 xml:space="preserve">ОК.2, </w:t>
            </w:r>
          </w:p>
          <w:p w:rsidR="004B19FB" w:rsidRPr="00FA007B" w:rsidRDefault="001316D2" w:rsidP="001316D2">
            <w:pPr>
              <w:suppressAutoHyphens/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 xml:space="preserve">ОК.3, </w:t>
            </w:r>
          </w:p>
          <w:p w:rsidR="004B19FB" w:rsidRPr="00FA007B" w:rsidRDefault="001316D2" w:rsidP="001316D2">
            <w:pPr>
              <w:suppressAutoHyphens/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 xml:space="preserve">ОК.5, </w:t>
            </w:r>
          </w:p>
          <w:p w:rsidR="001316D2" w:rsidRPr="00FA007B" w:rsidRDefault="001316D2" w:rsidP="001316D2">
            <w:pPr>
              <w:suppressAutoHyphens/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 xml:space="preserve">ОК.6, </w:t>
            </w:r>
          </w:p>
          <w:p w:rsidR="001316D2" w:rsidRPr="00FA007B" w:rsidRDefault="001316D2" w:rsidP="001316D2">
            <w:pPr>
              <w:suppressAutoHyphens/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ОК.9</w:t>
            </w:r>
          </w:p>
        </w:tc>
        <w:tc>
          <w:tcPr>
            <w:tcW w:w="1632" w:type="pct"/>
          </w:tcPr>
          <w:p w:rsidR="001316D2" w:rsidRPr="00FA007B" w:rsidRDefault="001316D2" w:rsidP="00B22894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316D2" w:rsidRPr="00FA007B" w:rsidRDefault="001316D2" w:rsidP="00B22894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316D2" w:rsidRPr="00FA007B" w:rsidRDefault="001316D2" w:rsidP="00B22894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 xml:space="preserve">определять значимость профессиональной </w:t>
            </w:r>
            <w:r w:rsidRPr="00FA007B">
              <w:rPr>
                <w:lang w:eastAsia="en-US"/>
              </w:rPr>
              <w:lastRenderedPageBreak/>
              <w:t>деятельности по осваиваемой профессии (специальности) для развития экономики в историческом контексте;</w:t>
            </w:r>
          </w:p>
          <w:p w:rsidR="001316D2" w:rsidRPr="00FA007B" w:rsidRDefault="001316D2" w:rsidP="00B22894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2500" w:type="pct"/>
          </w:tcPr>
          <w:p w:rsidR="001316D2" w:rsidRPr="00FA007B" w:rsidRDefault="001316D2" w:rsidP="001316D2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lastRenderedPageBreak/>
              <w:t>основные направления развития ключевых регионов мира на рубеже веков (XX и XXI вв.).</w:t>
            </w:r>
          </w:p>
          <w:p w:rsidR="001316D2" w:rsidRPr="00FA007B" w:rsidRDefault="001316D2" w:rsidP="001316D2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316D2" w:rsidRPr="00FA007B" w:rsidRDefault="001316D2" w:rsidP="001316D2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316D2" w:rsidRPr="00FA007B" w:rsidRDefault="001316D2" w:rsidP="001316D2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1316D2" w:rsidRPr="00FA007B" w:rsidRDefault="001316D2" w:rsidP="001316D2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 xml:space="preserve">о роли науки, культуры и религии в </w:t>
            </w:r>
            <w:r w:rsidRPr="00FA007B">
              <w:rPr>
                <w:lang w:eastAsia="en-US"/>
              </w:rPr>
              <w:lastRenderedPageBreak/>
              <w:t>сохранении и укреплении национальных и государственных традиций;</w:t>
            </w:r>
          </w:p>
          <w:p w:rsidR="001316D2" w:rsidRPr="00FA007B" w:rsidRDefault="001316D2" w:rsidP="001316D2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1316D2" w:rsidRPr="00FA007B" w:rsidRDefault="001316D2" w:rsidP="001316D2">
            <w:pPr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>ретроспективный анализ развития отрасли.</w:t>
            </w:r>
          </w:p>
        </w:tc>
      </w:tr>
    </w:tbl>
    <w:p w:rsidR="00611CA8" w:rsidRPr="00FA007B" w:rsidRDefault="00611CA8" w:rsidP="001316D2">
      <w:pPr>
        <w:suppressAutoHyphens/>
        <w:ind w:firstLine="660"/>
        <w:jc w:val="both"/>
        <w:rPr>
          <w:b/>
        </w:rPr>
        <w:sectPr w:rsidR="00611CA8" w:rsidRPr="00FA007B" w:rsidSect="00611CA8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1316D2" w:rsidRPr="00FA007B" w:rsidRDefault="001316D2" w:rsidP="00611CA8">
      <w:pPr>
        <w:pStyle w:val="2"/>
        <w:rPr>
          <w:rFonts w:cs="Times New Roman"/>
          <w:szCs w:val="24"/>
        </w:rPr>
      </w:pPr>
      <w:bookmarkStart w:id="22" w:name="_Toc96947429"/>
      <w:r w:rsidRPr="00FA007B">
        <w:rPr>
          <w:rFonts w:cs="Times New Roman"/>
          <w:szCs w:val="24"/>
        </w:rPr>
        <w:lastRenderedPageBreak/>
        <w:t>2. СТРУКТУРА И СОДЕРЖАНИЕ УЧЕБНОЙ ДИСЦИПЛИНЫ</w:t>
      </w:r>
      <w:bookmarkEnd w:id="22"/>
    </w:p>
    <w:bookmarkEnd w:id="21"/>
    <w:p w:rsidR="00C1195A" w:rsidRPr="00FA007B" w:rsidRDefault="00C1195A" w:rsidP="0061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FA007B">
        <w:rPr>
          <w:b/>
        </w:rPr>
        <w:t>2.1. Объем учебной</w:t>
      </w:r>
      <w:r w:rsidR="009A3974" w:rsidRPr="00FA007B">
        <w:rPr>
          <w:b/>
        </w:rPr>
        <w:t xml:space="preserve"> дисциплины</w:t>
      </w:r>
      <w:r w:rsidRPr="00FA007B">
        <w:rPr>
          <w:b/>
        </w:rPr>
        <w:t xml:space="preserve">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195A" w:rsidRPr="00FA007B" w:rsidTr="00611CA8">
        <w:trPr>
          <w:trHeight w:val="397"/>
        </w:trPr>
        <w:tc>
          <w:tcPr>
            <w:tcW w:w="7904" w:type="dxa"/>
            <w:shd w:val="clear" w:color="auto" w:fill="auto"/>
          </w:tcPr>
          <w:p w:rsidR="00C1195A" w:rsidRPr="00FA007B" w:rsidRDefault="00C1195A" w:rsidP="00B22894">
            <w:pPr>
              <w:jc w:val="center"/>
            </w:pPr>
            <w:r w:rsidRPr="00FA007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1195A" w:rsidRPr="00FA007B" w:rsidRDefault="00C1195A" w:rsidP="003E0D50">
            <w:pPr>
              <w:ind w:firstLineChars="294" w:firstLine="706"/>
              <w:rPr>
                <w:iCs/>
              </w:rPr>
            </w:pPr>
            <w:r w:rsidRPr="00FA007B">
              <w:rPr>
                <w:b/>
                <w:iCs/>
              </w:rPr>
              <w:t>Объем часов</w:t>
            </w:r>
          </w:p>
        </w:tc>
      </w:tr>
      <w:tr w:rsidR="00C1195A" w:rsidRPr="00FA007B" w:rsidTr="00611CA8">
        <w:trPr>
          <w:trHeight w:val="397"/>
        </w:trPr>
        <w:tc>
          <w:tcPr>
            <w:tcW w:w="7904" w:type="dxa"/>
            <w:shd w:val="clear" w:color="auto" w:fill="auto"/>
          </w:tcPr>
          <w:p w:rsidR="00C1195A" w:rsidRPr="00FA007B" w:rsidRDefault="00FB3C9A" w:rsidP="00B22894">
            <w:pPr>
              <w:jc w:val="both"/>
            </w:pPr>
            <w:r w:rsidRPr="00FA007B">
              <w:rPr>
                <w:b/>
              </w:rPr>
              <w:t>Объем учебной нагрузки</w:t>
            </w:r>
            <w:r w:rsidR="00C1195A" w:rsidRPr="00FA007B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C1195A" w:rsidRPr="00FA007B" w:rsidRDefault="0032486A" w:rsidP="009A3974">
            <w:pPr>
              <w:ind w:firstLineChars="294" w:firstLine="706"/>
              <w:rPr>
                <w:b/>
                <w:iCs/>
              </w:rPr>
            </w:pPr>
            <w:r w:rsidRPr="00FA007B">
              <w:rPr>
                <w:b/>
                <w:iCs/>
              </w:rPr>
              <w:t>3</w:t>
            </w:r>
            <w:r w:rsidR="00FB3C9A" w:rsidRPr="00FA007B">
              <w:rPr>
                <w:b/>
                <w:iCs/>
              </w:rPr>
              <w:t>6</w:t>
            </w:r>
          </w:p>
        </w:tc>
      </w:tr>
      <w:tr w:rsidR="00C1195A" w:rsidRPr="00FA007B" w:rsidTr="00611CA8">
        <w:trPr>
          <w:trHeight w:val="397"/>
        </w:trPr>
        <w:tc>
          <w:tcPr>
            <w:tcW w:w="7904" w:type="dxa"/>
            <w:shd w:val="clear" w:color="auto" w:fill="auto"/>
          </w:tcPr>
          <w:p w:rsidR="00C1195A" w:rsidRPr="00FA007B" w:rsidRDefault="00C1195A" w:rsidP="00B22894">
            <w:pPr>
              <w:jc w:val="both"/>
            </w:pPr>
            <w:r w:rsidRPr="00FA007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195A" w:rsidRPr="00FA007B" w:rsidRDefault="00C1195A" w:rsidP="009A3974">
            <w:pPr>
              <w:ind w:firstLineChars="294" w:firstLine="706"/>
              <w:rPr>
                <w:iCs/>
              </w:rPr>
            </w:pPr>
          </w:p>
        </w:tc>
      </w:tr>
      <w:tr w:rsidR="00C1195A" w:rsidRPr="00FA007B" w:rsidTr="00611CA8">
        <w:trPr>
          <w:trHeight w:val="397"/>
        </w:trPr>
        <w:tc>
          <w:tcPr>
            <w:tcW w:w="7904" w:type="dxa"/>
            <w:shd w:val="clear" w:color="auto" w:fill="auto"/>
          </w:tcPr>
          <w:p w:rsidR="00C1195A" w:rsidRPr="00FA007B" w:rsidRDefault="0032486A" w:rsidP="00B22894">
            <w:pPr>
              <w:jc w:val="both"/>
            </w:pPr>
            <w:r w:rsidRPr="00FA007B">
              <w:t>теория</w:t>
            </w:r>
          </w:p>
        </w:tc>
        <w:tc>
          <w:tcPr>
            <w:tcW w:w="1800" w:type="dxa"/>
            <w:shd w:val="clear" w:color="auto" w:fill="auto"/>
          </w:tcPr>
          <w:p w:rsidR="00C1195A" w:rsidRPr="00FA007B" w:rsidRDefault="00AD74EE" w:rsidP="0032486A">
            <w:pPr>
              <w:ind w:firstLineChars="294" w:firstLine="706"/>
              <w:rPr>
                <w:iCs/>
                <w:lang w:val="en-US"/>
              </w:rPr>
            </w:pPr>
            <w:r w:rsidRPr="00FA007B">
              <w:rPr>
                <w:iCs/>
                <w:lang w:val="en-US"/>
              </w:rPr>
              <w:t>34</w:t>
            </w:r>
          </w:p>
        </w:tc>
      </w:tr>
      <w:tr w:rsidR="00C1195A" w:rsidRPr="00FA007B" w:rsidTr="00611CA8">
        <w:trPr>
          <w:trHeight w:val="397"/>
        </w:trPr>
        <w:tc>
          <w:tcPr>
            <w:tcW w:w="7904" w:type="dxa"/>
            <w:shd w:val="clear" w:color="auto" w:fill="auto"/>
          </w:tcPr>
          <w:p w:rsidR="00C1195A" w:rsidRPr="00FA007B" w:rsidRDefault="00C1195A" w:rsidP="00B22894">
            <w:pPr>
              <w:jc w:val="both"/>
            </w:pPr>
            <w:r w:rsidRPr="00FA007B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1195A" w:rsidRPr="00FA007B" w:rsidRDefault="00AD74EE" w:rsidP="0032486A">
            <w:pPr>
              <w:ind w:firstLineChars="294" w:firstLine="706"/>
              <w:rPr>
                <w:iCs/>
                <w:lang w:val="en-US"/>
              </w:rPr>
            </w:pPr>
            <w:r w:rsidRPr="00FA007B">
              <w:rPr>
                <w:iCs/>
                <w:lang w:val="en-US"/>
              </w:rPr>
              <w:t>-</w:t>
            </w:r>
          </w:p>
        </w:tc>
      </w:tr>
      <w:tr w:rsidR="0032486A" w:rsidRPr="00FA007B" w:rsidTr="00611CA8">
        <w:trPr>
          <w:trHeight w:val="397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32486A" w:rsidRPr="00FA007B" w:rsidRDefault="003E0D50" w:rsidP="00B22894">
            <w:pPr>
              <w:rPr>
                <w:iCs/>
              </w:rPr>
            </w:pPr>
            <w:r w:rsidRPr="00FA007B">
              <w:rPr>
                <w:iCs/>
              </w:rPr>
              <w:t xml:space="preserve">Промежуточная </w:t>
            </w:r>
            <w:r w:rsidR="0032486A" w:rsidRPr="00FA007B">
              <w:rPr>
                <w:iCs/>
              </w:rPr>
              <w:t>аттестация в форме дифференцированного зачёта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2486A" w:rsidRPr="00FA007B" w:rsidRDefault="0032486A" w:rsidP="0032486A">
            <w:pPr>
              <w:jc w:val="center"/>
              <w:rPr>
                <w:iCs/>
              </w:rPr>
            </w:pPr>
            <w:r w:rsidRPr="00FA007B">
              <w:rPr>
                <w:iCs/>
              </w:rPr>
              <w:t>2</w:t>
            </w:r>
          </w:p>
        </w:tc>
      </w:tr>
    </w:tbl>
    <w:p w:rsidR="00C1195A" w:rsidRPr="00FA007B" w:rsidRDefault="00C1195A" w:rsidP="00C1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94" w:firstLine="706"/>
        <w:sectPr w:rsidR="00C1195A" w:rsidRPr="00FA007B" w:rsidSect="00611CA8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C1195A" w:rsidRPr="00FA007B" w:rsidRDefault="00C1195A" w:rsidP="006579E0">
      <w:pPr>
        <w:spacing w:line="360" w:lineRule="auto"/>
        <w:ind w:firstLine="709"/>
        <w:rPr>
          <w:b/>
          <w:caps/>
        </w:rPr>
      </w:pPr>
      <w:r w:rsidRPr="00FA007B">
        <w:rPr>
          <w:b/>
        </w:rPr>
        <w:lastRenderedPageBreak/>
        <w:t xml:space="preserve">2.2. </w:t>
      </w:r>
      <w:r w:rsidR="001316D2" w:rsidRPr="00FA007B">
        <w:rPr>
          <w:b/>
        </w:rPr>
        <w:t>Т</w:t>
      </w:r>
      <w:r w:rsidRPr="00FA007B">
        <w:rPr>
          <w:b/>
        </w:rPr>
        <w:t>ематический план и содержание учебной</w:t>
      </w:r>
      <w:r w:rsidR="009A3974" w:rsidRPr="00FA007B">
        <w:rPr>
          <w:b/>
        </w:rPr>
        <w:t xml:space="preserve"> дисциплины</w:t>
      </w:r>
      <w:r w:rsidRPr="00FA007B">
        <w:rPr>
          <w:b/>
          <w:caps/>
        </w:rPr>
        <w:t xml:space="preserve"> «</w:t>
      </w:r>
      <w:r w:rsidRPr="00FA007B">
        <w:rPr>
          <w:b/>
        </w:rPr>
        <w:t>История</w:t>
      </w:r>
      <w:r w:rsidRPr="00FA007B">
        <w:rPr>
          <w:b/>
          <w:caps/>
        </w:rPr>
        <w:t>»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35"/>
        <w:gridCol w:w="1935"/>
        <w:gridCol w:w="2588"/>
      </w:tblGrid>
      <w:tr w:rsidR="001316D2" w:rsidRPr="00FA007B" w:rsidTr="00AD74EE">
        <w:trPr>
          <w:trHeight w:val="20"/>
        </w:trPr>
        <w:tc>
          <w:tcPr>
            <w:tcW w:w="841" w:type="pct"/>
          </w:tcPr>
          <w:p w:rsidR="001316D2" w:rsidRPr="00FA007B" w:rsidRDefault="001316D2" w:rsidP="006579E0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2649" w:type="pct"/>
          </w:tcPr>
          <w:p w:rsidR="001316D2" w:rsidRPr="00FA007B" w:rsidRDefault="001316D2" w:rsidP="006579E0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46" w:type="pct"/>
          </w:tcPr>
          <w:p w:rsidR="001316D2" w:rsidRPr="00FA007B" w:rsidRDefault="001316D2" w:rsidP="006579E0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864" w:type="pct"/>
          </w:tcPr>
          <w:p w:rsidR="001316D2" w:rsidRPr="00FA007B" w:rsidRDefault="001316D2" w:rsidP="006579E0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1316D2" w:rsidRPr="00FA007B" w:rsidTr="00AD74EE">
        <w:trPr>
          <w:trHeight w:val="20"/>
        </w:trPr>
        <w:tc>
          <w:tcPr>
            <w:tcW w:w="3490" w:type="pct"/>
            <w:gridSpan w:val="2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</w:rPr>
              <w:t>Раздел 1. Развитие СССР и его место в мире в 1980-е гг.</w:t>
            </w:r>
          </w:p>
        </w:tc>
        <w:tc>
          <w:tcPr>
            <w:tcW w:w="646" w:type="pct"/>
            <w:vAlign w:val="center"/>
          </w:tcPr>
          <w:p w:rsidR="001316D2" w:rsidRPr="00FA007B" w:rsidRDefault="0087693A" w:rsidP="006579E0">
            <w:pPr>
              <w:suppressAutoHyphens/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8</w:t>
            </w:r>
          </w:p>
        </w:tc>
        <w:tc>
          <w:tcPr>
            <w:tcW w:w="864" w:type="pct"/>
          </w:tcPr>
          <w:p w:rsidR="001316D2" w:rsidRPr="00FA007B" w:rsidRDefault="001316D2" w:rsidP="006579E0">
            <w:pPr>
              <w:jc w:val="both"/>
              <w:rPr>
                <w:b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 w:val="restart"/>
          </w:tcPr>
          <w:p w:rsidR="001316D2" w:rsidRPr="00FA007B" w:rsidRDefault="001316D2" w:rsidP="006579E0">
            <w:pPr>
              <w:jc w:val="both"/>
              <w:rPr>
                <w:b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Тема 1.1</w:t>
            </w:r>
            <w:r w:rsidRPr="00FA007B">
              <w:rPr>
                <w:b/>
                <w:lang w:eastAsia="en-US"/>
              </w:rPr>
              <w:t xml:space="preserve"> </w:t>
            </w:r>
          </w:p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lang w:eastAsia="en-US"/>
              </w:rPr>
              <w:t>Основные тенденции развития СССР к 1980-м гг.</w:t>
            </w:r>
          </w:p>
          <w:p w:rsidR="001316D2" w:rsidRPr="00FA007B" w:rsidRDefault="001316D2" w:rsidP="006579E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646" w:type="pct"/>
            <w:vMerge w:val="restart"/>
            <w:vAlign w:val="center"/>
          </w:tcPr>
          <w:p w:rsidR="001316D2" w:rsidRPr="00FA007B" w:rsidRDefault="0087693A" w:rsidP="006579E0">
            <w:pPr>
              <w:suppressAutoHyphens/>
              <w:jc w:val="center"/>
              <w:rPr>
                <w:bCs/>
                <w:lang w:eastAsia="en-US"/>
              </w:rPr>
            </w:pPr>
            <w:r w:rsidRPr="00FA007B">
              <w:rPr>
                <w:lang w:eastAsia="en-US"/>
              </w:rPr>
              <w:t>4</w:t>
            </w:r>
          </w:p>
        </w:tc>
        <w:tc>
          <w:tcPr>
            <w:tcW w:w="864" w:type="pct"/>
            <w:vMerge w:val="restart"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ОК.2, ОК.3,</w:t>
            </w:r>
            <w:r w:rsidR="00611CA8" w:rsidRPr="00FA007B">
              <w:rPr>
                <w:b/>
                <w:lang w:eastAsia="en-US"/>
              </w:rPr>
              <w:t xml:space="preserve"> </w:t>
            </w:r>
            <w:r w:rsidRPr="00FA007B">
              <w:rPr>
                <w:b/>
                <w:lang w:eastAsia="en-US"/>
              </w:rPr>
              <w:t>ОК.5, ОК.6, ОК.9</w:t>
            </w:r>
          </w:p>
        </w:tc>
      </w:tr>
      <w:tr w:rsidR="001316D2" w:rsidRPr="00FA007B" w:rsidTr="00AD74EE">
        <w:trPr>
          <w:trHeight w:val="663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1316D2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 w:rsidRPr="00FA007B">
              <w:rPr>
                <w:lang w:eastAsia="en-US"/>
              </w:rPr>
      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1316D2" w:rsidP="006579E0">
            <w:pPr>
              <w:jc w:val="both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2. Культурное развитие народов Советского Союза и русская культура.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F93B0A" w:rsidP="006579E0">
            <w:pPr>
              <w:jc w:val="both"/>
              <w:rPr>
                <w:bCs/>
                <w:lang w:eastAsia="en-US"/>
              </w:rPr>
            </w:pPr>
            <w:r w:rsidRPr="00FA007B">
              <w:rPr>
                <w:lang w:eastAsia="en-US"/>
              </w:rPr>
              <w:t xml:space="preserve">Лекция </w:t>
            </w:r>
            <w:r w:rsidR="001316D2" w:rsidRPr="00FA007B">
              <w:rPr>
                <w:lang w:eastAsia="en-US"/>
              </w:rPr>
              <w:t>3. Внешняя политика СССР. Отношения с сопредельными государствами, Евросоюзом, США, странами «третьего мира».</w:t>
            </w:r>
            <w:r w:rsidR="00611CA8" w:rsidRPr="00FA007B">
              <w:rPr>
                <w:lang w:eastAsia="en-US"/>
              </w:rPr>
              <w:t xml:space="preserve"> 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 w:val="restart"/>
          </w:tcPr>
          <w:p w:rsidR="001316D2" w:rsidRPr="00FA007B" w:rsidRDefault="001316D2" w:rsidP="006579E0">
            <w:pPr>
              <w:jc w:val="both"/>
              <w:rPr>
                <w:b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Тема 1.2</w:t>
            </w:r>
            <w:r w:rsidRPr="00FA007B">
              <w:rPr>
                <w:b/>
                <w:lang w:eastAsia="en-US"/>
              </w:rPr>
              <w:t xml:space="preserve"> </w:t>
            </w:r>
          </w:p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lang w:eastAsia="en-US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649" w:type="pct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646" w:type="pct"/>
            <w:vMerge w:val="restart"/>
            <w:vAlign w:val="center"/>
          </w:tcPr>
          <w:p w:rsidR="001316D2" w:rsidRPr="00FA007B" w:rsidRDefault="0087693A" w:rsidP="006579E0">
            <w:pPr>
              <w:jc w:val="center"/>
              <w:rPr>
                <w:lang w:eastAsia="en-US"/>
              </w:rPr>
            </w:pPr>
            <w:r w:rsidRPr="00FA007B">
              <w:rPr>
                <w:lang w:eastAsia="en-US"/>
              </w:rPr>
              <w:t>4</w:t>
            </w:r>
          </w:p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 w:val="restart"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ОК.2, ОК.3,</w:t>
            </w:r>
            <w:r w:rsidR="00611CA8" w:rsidRPr="00FA007B">
              <w:rPr>
                <w:b/>
                <w:lang w:eastAsia="en-US"/>
              </w:rPr>
              <w:t xml:space="preserve"> </w:t>
            </w:r>
            <w:r w:rsidRPr="00FA007B">
              <w:rPr>
                <w:b/>
                <w:lang w:eastAsia="en-US"/>
              </w:rPr>
              <w:t>ОК.5, ОК.6, ОК.9</w:t>
            </w: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F93B0A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4</w:t>
            </w:r>
            <w:r w:rsidR="001316D2" w:rsidRPr="00FA007B">
              <w:rPr>
                <w:bCs/>
                <w:lang w:eastAsia="en-US"/>
              </w:rPr>
              <w:t>.</w:t>
            </w:r>
            <w:r w:rsidR="001316D2" w:rsidRPr="00FA007B">
              <w:rPr>
                <w:lang w:eastAsia="en-US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F93B0A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>5</w:t>
            </w:r>
            <w:r w:rsidR="001316D2" w:rsidRPr="00FA007B">
              <w:rPr>
                <w:lang w:eastAsia="en-US"/>
              </w:rPr>
              <w:t xml:space="preserve">. Отражение событий в Восточной Европе на дезинтеграционных процессах в СССР. 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F93B0A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lang w:eastAsia="en-US"/>
              </w:rPr>
              <w:t>6</w:t>
            </w:r>
            <w:r w:rsidR="001316D2" w:rsidRPr="00FA007B">
              <w:rPr>
                <w:lang w:eastAsia="en-US"/>
              </w:rPr>
              <w:t>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3490" w:type="pct"/>
            <w:gridSpan w:val="2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</w:rPr>
              <w:t xml:space="preserve">Раздел 2. Россия и мир в конце </w:t>
            </w:r>
            <w:r w:rsidRPr="00FA007B">
              <w:rPr>
                <w:b/>
                <w:bCs/>
                <w:lang w:val="en-US"/>
              </w:rPr>
              <w:t>XX</w:t>
            </w:r>
            <w:r w:rsidRPr="00FA007B">
              <w:rPr>
                <w:b/>
                <w:bCs/>
              </w:rPr>
              <w:t xml:space="preserve"> - начале </w:t>
            </w:r>
            <w:r w:rsidRPr="00FA007B">
              <w:rPr>
                <w:b/>
                <w:bCs/>
                <w:lang w:val="en-US"/>
              </w:rPr>
              <w:t>XXI</w:t>
            </w:r>
            <w:r w:rsidRPr="00FA007B">
              <w:rPr>
                <w:b/>
                <w:bCs/>
              </w:rPr>
              <w:t xml:space="preserve"> вв.</w:t>
            </w:r>
          </w:p>
        </w:tc>
        <w:tc>
          <w:tcPr>
            <w:tcW w:w="646" w:type="pct"/>
            <w:vAlign w:val="center"/>
          </w:tcPr>
          <w:p w:rsidR="001316D2" w:rsidRPr="00FA007B" w:rsidRDefault="0030039C" w:rsidP="006579E0">
            <w:pPr>
              <w:jc w:val="center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26</w:t>
            </w:r>
          </w:p>
        </w:tc>
        <w:tc>
          <w:tcPr>
            <w:tcW w:w="864" w:type="pct"/>
          </w:tcPr>
          <w:p w:rsidR="001316D2" w:rsidRPr="00FA007B" w:rsidRDefault="001316D2" w:rsidP="006579E0">
            <w:pPr>
              <w:jc w:val="both"/>
              <w:rPr>
                <w:b/>
                <w:lang w:eastAsia="en-US"/>
              </w:rPr>
            </w:pPr>
          </w:p>
        </w:tc>
      </w:tr>
      <w:tr w:rsidR="00AD74EE" w:rsidRPr="00FA007B" w:rsidTr="00AD74EE">
        <w:trPr>
          <w:trHeight w:val="20"/>
        </w:trPr>
        <w:tc>
          <w:tcPr>
            <w:tcW w:w="841" w:type="pct"/>
            <w:vMerge w:val="restart"/>
          </w:tcPr>
          <w:p w:rsidR="00AD74EE" w:rsidRPr="00FA007B" w:rsidRDefault="00AD74EE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Тема 2.1</w:t>
            </w:r>
          </w:p>
          <w:p w:rsidR="00AD74EE" w:rsidRPr="00FA007B" w:rsidRDefault="00AD74EE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lang w:eastAsia="en-US"/>
              </w:rPr>
              <w:t xml:space="preserve">Постсоветское пространство в 90-е гг. </w:t>
            </w:r>
            <w:r w:rsidRPr="00FA007B">
              <w:rPr>
                <w:b/>
                <w:lang w:val="en-US" w:eastAsia="en-US"/>
              </w:rPr>
              <w:t>XX</w:t>
            </w:r>
            <w:r w:rsidRPr="00FA007B">
              <w:rPr>
                <w:b/>
                <w:lang w:eastAsia="en-US"/>
              </w:rPr>
              <w:t xml:space="preserve"> века.</w:t>
            </w:r>
          </w:p>
        </w:tc>
        <w:tc>
          <w:tcPr>
            <w:tcW w:w="2649" w:type="pct"/>
          </w:tcPr>
          <w:p w:rsidR="00AD74EE" w:rsidRPr="00FA007B" w:rsidRDefault="00AD74EE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646" w:type="pct"/>
            <w:vMerge w:val="restart"/>
            <w:vAlign w:val="center"/>
          </w:tcPr>
          <w:p w:rsidR="00AD74EE" w:rsidRPr="00FA007B" w:rsidRDefault="00AD74EE" w:rsidP="006579E0">
            <w:pPr>
              <w:jc w:val="center"/>
              <w:rPr>
                <w:bCs/>
                <w:lang w:eastAsia="en-US"/>
              </w:rPr>
            </w:pPr>
          </w:p>
          <w:p w:rsidR="00AD74EE" w:rsidRPr="00FA007B" w:rsidRDefault="00AD74EE" w:rsidP="006579E0">
            <w:pPr>
              <w:jc w:val="center"/>
              <w:rPr>
                <w:bCs/>
                <w:lang w:eastAsia="en-US"/>
              </w:rPr>
            </w:pPr>
          </w:p>
          <w:p w:rsidR="00AD74EE" w:rsidRPr="00FA007B" w:rsidRDefault="00AD74EE" w:rsidP="006579E0">
            <w:pPr>
              <w:jc w:val="center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4</w:t>
            </w:r>
          </w:p>
          <w:p w:rsidR="00AD74EE" w:rsidRPr="00FA007B" w:rsidRDefault="00AD74EE" w:rsidP="006579E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864" w:type="pct"/>
            <w:vMerge w:val="restart"/>
            <w:vAlign w:val="center"/>
          </w:tcPr>
          <w:p w:rsidR="00AD74EE" w:rsidRPr="00FA007B" w:rsidRDefault="00AD74EE" w:rsidP="006579E0">
            <w:pPr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ОК.2, ОК.3,</w:t>
            </w:r>
            <w:r w:rsidR="00611CA8" w:rsidRPr="00FA007B">
              <w:rPr>
                <w:b/>
                <w:lang w:eastAsia="en-US"/>
              </w:rPr>
              <w:t xml:space="preserve"> </w:t>
            </w:r>
            <w:r w:rsidRPr="00FA007B">
              <w:rPr>
                <w:b/>
                <w:lang w:eastAsia="en-US"/>
              </w:rPr>
              <w:t>ОК.5, ОК.6, ОК.9</w:t>
            </w:r>
          </w:p>
        </w:tc>
      </w:tr>
      <w:tr w:rsidR="00AD74EE" w:rsidRPr="00FA007B" w:rsidTr="00AD74EE">
        <w:trPr>
          <w:trHeight w:val="889"/>
        </w:trPr>
        <w:tc>
          <w:tcPr>
            <w:tcW w:w="841" w:type="pct"/>
            <w:vMerge/>
            <w:tcBorders>
              <w:bottom w:val="single" w:sz="4" w:space="0" w:color="auto"/>
            </w:tcBorders>
            <w:vAlign w:val="center"/>
          </w:tcPr>
          <w:p w:rsidR="00AD74EE" w:rsidRPr="00FA007B" w:rsidRDefault="00AD74EE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  <w:tcBorders>
              <w:bottom w:val="single" w:sz="4" w:space="0" w:color="auto"/>
            </w:tcBorders>
          </w:tcPr>
          <w:p w:rsidR="00AD74EE" w:rsidRPr="00FA007B" w:rsidRDefault="00AD74EE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  <w:r w:rsidRPr="00FA007B">
              <w:rPr>
                <w:lang w:eastAsia="en-US"/>
              </w:rPr>
      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AD74EE" w:rsidRPr="00FA007B" w:rsidRDefault="00AD74EE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:rsidR="00AD74EE" w:rsidRPr="00FA007B" w:rsidRDefault="00AD74EE" w:rsidP="006579E0">
            <w:pPr>
              <w:rPr>
                <w:b/>
                <w:bCs/>
                <w:lang w:eastAsia="en-US"/>
              </w:rPr>
            </w:pPr>
          </w:p>
        </w:tc>
      </w:tr>
      <w:tr w:rsidR="00AD74EE" w:rsidRPr="00FA007B" w:rsidTr="00AD74EE">
        <w:trPr>
          <w:trHeight w:val="20"/>
        </w:trPr>
        <w:tc>
          <w:tcPr>
            <w:tcW w:w="841" w:type="pct"/>
            <w:vMerge w:val="restart"/>
          </w:tcPr>
          <w:p w:rsidR="00AD74EE" w:rsidRPr="00FA007B" w:rsidRDefault="00AD74EE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Тема 2.2</w:t>
            </w:r>
          </w:p>
          <w:p w:rsidR="00AD74EE" w:rsidRPr="00FA007B" w:rsidRDefault="00AD74EE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lang w:eastAsia="en-US"/>
              </w:rPr>
              <w:t>Укрепление влияния России на постсоветском пространстве</w:t>
            </w:r>
          </w:p>
        </w:tc>
        <w:tc>
          <w:tcPr>
            <w:tcW w:w="2649" w:type="pct"/>
          </w:tcPr>
          <w:p w:rsidR="00AD74EE" w:rsidRPr="00FA007B" w:rsidRDefault="00AD74EE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Содержание учебного материала</w:t>
            </w:r>
            <w:r w:rsidRPr="00FA007B">
              <w:rPr>
                <w:b/>
                <w:lang w:eastAsia="en-US"/>
              </w:rPr>
              <w:t xml:space="preserve"> </w:t>
            </w:r>
          </w:p>
        </w:tc>
        <w:tc>
          <w:tcPr>
            <w:tcW w:w="646" w:type="pct"/>
            <w:vMerge w:val="restart"/>
            <w:vAlign w:val="center"/>
          </w:tcPr>
          <w:p w:rsidR="00AD74EE" w:rsidRPr="00FA007B" w:rsidRDefault="00AD74EE" w:rsidP="006579E0">
            <w:pPr>
              <w:jc w:val="center"/>
              <w:rPr>
                <w:b/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4</w:t>
            </w:r>
          </w:p>
        </w:tc>
        <w:tc>
          <w:tcPr>
            <w:tcW w:w="864" w:type="pct"/>
            <w:vMerge w:val="restart"/>
            <w:vAlign w:val="center"/>
          </w:tcPr>
          <w:p w:rsidR="00AD74EE" w:rsidRPr="00FA007B" w:rsidRDefault="00AD74EE" w:rsidP="006579E0">
            <w:pPr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ОК.2, ОК.3,</w:t>
            </w:r>
            <w:r w:rsidR="00611CA8" w:rsidRPr="00FA007B">
              <w:rPr>
                <w:b/>
                <w:lang w:eastAsia="en-US"/>
              </w:rPr>
              <w:t xml:space="preserve"> </w:t>
            </w:r>
            <w:r w:rsidRPr="00FA007B">
              <w:rPr>
                <w:b/>
                <w:lang w:eastAsia="en-US"/>
              </w:rPr>
              <w:t>ОК.5, ОК.6, ОК.9</w:t>
            </w:r>
          </w:p>
        </w:tc>
      </w:tr>
      <w:tr w:rsidR="00AD74EE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AD74EE" w:rsidRPr="00FA007B" w:rsidRDefault="00AD74EE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AD74EE" w:rsidRPr="00FA007B" w:rsidRDefault="00AD74EE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FA007B">
              <w:rPr>
                <w:b/>
                <w:lang w:eastAsia="en-US"/>
              </w:rPr>
              <w:t xml:space="preserve"> 7 </w:t>
            </w:r>
            <w:r w:rsidRPr="00FA007B">
              <w:rPr>
                <w:lang w:eastAsia="en-US"/>
              </w:rPr>
              <w:t>. 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646" w:type="pct"/>
            <w:vMerge/>
            <w:vAlign w:val="center"/>
          </w:tcPr>
          <w:p w:rsidR="00AD74EE" w:rsidRPr="00FA007B" w:rsidRDefault="00AD74EE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AD74EE" w:rsidRPr="00FA007B" w:rsidRDefault="00AD74EE" w:rsidP="006579E0">
            <w:pPr>
              <w:rPr>
                <w:b/>
                <w:bCs/>
                <w:lang w:eastAsia="en-US"/>
              </w:rPr>
            </w:pPr>
          </w:p>
        </w:tc>
      </w:tr>
      <w:tr w:rsidR="00AD74EE" w:rsidRPr="00FA007B" w:rsidTr="00AD74EE">
        <w:trPr>
          <w:trHeight w:val="857"/>
        </w:trPr>
        <w:tc>
          <w:tcPr>
            <w:tcW w:w="841" w:type="pct"/>
            <w:vMerge/>
            <w:vAlign w:val="center"/>
          </w:tcPr>
          <w:p w:rsidR="00AD74EE" w:rsidRPr="00FA007B" w:rsidRDefault="00AD74EE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AD74EE" w:rsidRPr="00FA007B" w:rsidRDefault="00AD74EE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A007B">
              <w:rPr>
                <w:b/>
                <w:lang w:eastAsia="en-US"/>
              </w:rPr>
              <w:t xml:space="preserve"> 8.</w:t>
            </w:r>
            <w:r w:rsidRPr="00FA007B">
              <w:rPr>
                <w:lang w:eastAsia="en-US"/>
              </w:rPr>
              <w:t xml:space="preserve"> Внутренняя политика России на Северном Кавказе. Причины, участники, содержание,</w:t>
            </w:r>
            <w:r w:rsidR="00611CA8" w:rsidRPr="00FA007B">
              <w:rPr>
                <w:lang w:eastAsia="en-US"/>
              </w:rPr>
              <w:t xml:space="preserve"> </w:t>
            </w:r>
            <w:r w:rsidRPr="00FA007B">
              <w:rPr>
                <w:lang w:eastAsia="en-US"/>
              </w:rPr>
              <w:t>результаты вооруженного конфликта в этом регионе</w:t>
            </w:r>
            <w:r w:rsidRPr="00FA007B">
              <w:rPr>
                <w:bCs/>
                <w:lang w:eastAsia="en-US"/>
              </w:rPr>
              <w:t xml:space="preserve"> Изменения в территориальном устройстве Российской Федерации.</w:t>
            </w:r>
            <w:r w:rsidRPr="00FA007B">
              <w:rPr>
                <w:lang w:eastAsia="en-US"/>
              </w:rPr>
              <w:t>.</w:t>
            </w:r>
            <w:r w:rsidRPr="00FA007B">
              <w:rPr>
                <w:bCs/>
                <w:lang w:eastAsia="en-US"/>
              </w:rPr>
              <w:t xml:space="preserve"> </w:t>
            </w:r>
          </w:p>
        </w:tc>
        <w:tc>
          <w:tcPr>
            <w:tcW w:w="646" w:type="pct"/>
            <w:vMerge/>
            <w:vAlign w:val="center"/>
          </w:tcPr>
          <w:p w:rsidR="00AD74EE" w:rsidRPr="00FA007B" w:rsidRDefault="00AD74EE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AD74EE" w:rsidRPr="00FA007B" w:rsidRDefault="00AD74EE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 w:val="restart"/>
          </w:tcPr>
          <w:p w:rsidR="001316D2" w:rsidRPr="00FA007B" w:rsidRDefault="001316D2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Тема 2.3</w:t>
            </w:r>
          </w:p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lang w:eastAsia="en-US"/>
              </w:rPr>
              <w:lastRenderedPageBreak/>
              <w:t>Россия и мировые интеграционные процессы</w:t>
            </w:r>
          </w:p>
        </w:tc>
        <w:tc>
          <w:tcPr>
            <w:tcW w:w="2649" w:type="pct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646" w:type="pct"/>
            <w:vMerge w:val="restart"/>
            <w:vAlign w:val="center"/>
          </w:tcPr>
          <w:p w:rsidR="001316D2" w:rsidRPr="00FA007B" w:rsidRDefault="0087693A" w:rsidP="006579E0">
            <w:pPr>
              <w:jc w:val="center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4</w:t>
            </w:r>
          </w:p>
        </w:tc>
        <w:tc>
          <w:tcPr>
            <w:tcW w:w="864" w:type="pct"/>
            <w:vMerge w:val="restart"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ОК.2, ОК.3,</w:t>
            </w:r>
            <w:r w:rsidR="00611CA8" w:rsidRPr="00FA007B">
              <w:rPr>
                <w:b/>
                <w:lang w:eastAsia="en-US"/>
              </w:rPr>
              <w:t xml:space="preserve"> </w:t>
            </w:r>
            <w:r w:rsidRPr="00FA007B">
              <w:rPr>
                <w:b/>
                <w:lang w:eastAsia="en-US"/>
              </w:rPr>
              <w:t xml:space="preserve">ОК.5, </w:t>
            </w:r>
            <w:r w:rsidRPr="00FA007B">
              <w:rPr>
                <w:b/>
                <w:lang w:eastAsia="en-US"/>
              </w:rPr>
              <w:lastRenderedPageBreak/>
              <w:t>ОК.6, ОК.9</w:t>
            </w: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F93B0A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FA007B">
              <w:rPr>
                <w:b/>
                <w:lang w:eastAsia="en-US"/>
              </w:rPr>
              <w:t>9</w:t>
            </w:r>
            <w:r w:rsidR="001316D2" w:rsidRPr="00FA007B">
              <w:rPr>
                <w:b/>
                <w:lang w:eastAsia="en-US"/>
              </w:rPr>
              <w:t>.</w:t>
            </w:r>
            <w:r w:rsidR="001316D2" w:rsidRPr="00FA007B">
              <w:rPr>
                <w:lang w:eastAsia="en-US"/>
              </w:rPr>
              <w:t xml:space="preserve"> Расширение Евросоюза, формирование мирового «рынка труда»,</w:t>
            </w:r>
            <w:r w:rsidR="00611CA8" w:rsidRPr="00FA007B">
              <w:rPr>
                <w:lang w:eastAsia="en-US"/>
              </w:rPr>
              <w:t xml:space="preserve"> </w:t>
            </w:r>
            <w:r w:rsidR="001316D2" w:rsidRPr="00FA007B">
              <w:rPr>
                <w:lang w:eastAsia="en-US"/>
              </w:rPr>
              <w:t>глобальная программа НАТО и политические ориентиры России.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F93B0A" w:rsidP="006579E0">
            <w:pPr>
              <w:jc w:val="both"/>
              <w:rPr>
                <w:lang w:eastAsia="en-US"/>
              </w:rPr>
            </w:pPr>
            <w:r w:rsidRPr="00FA007B">
              <w:rPr>
                <w:b/>
                <w:lang w:eastAsia="en-US"/>
              </w:rPr>
              <w:t>10</w:t>
            </w:r>
            <w:r w:rsidR="001316D2" w:rsidRPr="00FA007B">
              <w:rPr>
                <w:b/>
                <w:lang w:eastAsia="en-US"/>
              </w:rPr>
              <w:t>.</w:t>
            </w:r>
            <w:r w:rsidR="001316D2" w:rsidRPr="00FA007B">
              <w:rPr>
                <w:lang w:eastAsia="en-US"/>
              </w:rPr>
              <w:t xml:space="preserve">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 w:val="restart"/>
          </w:tcPr>
          <w:p w:rsidR="001316D2" w:rsidRPr="00FA007B" w:rsidRDefault="001316D2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Тема 2.4</w:t>
            </w:r>
          </w:p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lang w:eastAsia="en-US"/>
              </w:rPr>
              <w:t>Развитие культуры в России.</w:t>
            </w:r>
          </w:p>
        </w:tc>
        <w:tc>
          <w:tcPr>
            <w:tcW w:w="2649" w:type="pct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646" w:type="pct"/>
            <w:vMerge w:val="restart"/>
            <w:vAlign w:val="center"/>
          </w:tcPr>
          <w:p w:rsidR="001316D2" w:rsidRPr="00FA007B" w:rsidRDefault="0087693A" w:rsidP="006579E0">
            <w:pPr>
              <w:jc w:val="center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4</w:t>
            </w:r>
          </w:p>
        </w:tc>
        <w:tc>
          <w:tcPr>
            <w:tcW w:w="864" w:type="pct"/>
            <w:vMerge w:val="restart"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ОК.2, ОК.3,</w:t>
            </w:r>
            <w:r w:rsidR="00611CA8" w:rsidRPr="00FA007B">
              <w:rPr>
                <w:b/>
                <w:lang w:eastAsia="en-US"/>
              </w:rPr>
              <w:t xml:space="preserve"> </w:t>
            </w:r>
            <w:r w:rsidRPr="00FA007B">
              <w:rPr>
                <w:b/>
                <w:lang w:eastAsia="en-US"/>
              </w:rPr>
              <w:t>ОК.5, ОК.6, ОК.9</w:t>
            </w: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361D51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FA007B">
              <w:rPr>
                <w:lang w:eastAsia="en-US"/>
              </w:rPr>
              <w:t xml:space="preserve">11. </w:t>
            </w:r>
            <w:r w:rsidR="001316D2" w:rsidRPr="00FA007B">
              <w:rPr>
                <w:lang w:eastAsia="en-US"/>
              </w:rPr>
              <w:t xml:space="preserve">Проблема экспансии в Россию западной системы ценностей и формирование «массовой культуры». 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361D51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A007B">
              <w:rPr>
                <w:lang w:eastAsia="en-US"/>
              </w:rPr>
              <w:t>Лекция 13</w:t>
            </w:r>
            <w:r w:rsidR="001316D2" w:rsidRPr="00FA007B">
              <w:rPr>
                <w:lang w:eastAsia="en-US"/>
              </w:rPr>
              <w:t>.Тенденции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361D51" w:rsidP="006579E0">
            <w:pPr>
              <w:jc w:val="both"/>
              <w:rPr>
                <w:lang w:eastAsia="en-US"/>
              </w:rPr>
            </w:pPr>
            <w:r w:rsidRPr="00FA007B">
              <w:rPr>
                <w:b/>
                <w:lang w:eastAsia="en-US"/>
              </w:rPr>
              <w:t xml:space="preserve">Практическое занятие. </w:t>
            </w:r>
            <w:r w:rsidRPr="00FA007B">
              <w:rPr>
                <w:lang w:eastAsia="en-US"/>
              </w:rPr>
              <w:t>2.</w:t>
            </w:r>
            <w:r w:rsidR="00BD5F7E" w:rsidRPr="00FA007B">
              <w:rPr>
                <w:lang w:eastAsia="en-US"/>
              </w:rPr>
              <w:t xml:space="preserve"> </w:t>
            </w:r>
            <w:r w:rsidR="001316D2" w:rsidRPr="00FA007B">
              <w:rPr>
                <w:lang w:eastAsia="en-US"/>
              </w:rPr>
              <w:t>Идеи «поликультурности» и молодежные экстремистские движения.</w:t>
            </w:r>
            <w:r w:rsidR="00C450E2" w:rsidRPr="00FA007B">
              <w:rPr>
                <w:lang w:eastAsia="en-US"/>
              </w:rPr>
              <w:t xml:space="preserve"> 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 w:val="restart"/>
          </w:tcPr>
          <w:p w:rsidR="001316D2" w:rsidRPr="00FA007B" w:rsidRDefault="001316D2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Тема 2.5.</w:t>
            </w:r>
          </w:p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lang w:eastAsia="en-US"/>
              </w:rPr>
              <w:t>Перспективы развития РФ в современном мире.</w:t>
            </w:r>
          </w:p>
        </w:tc>
        <w:tc>
          <w:tcPr>
            <w:tcW w:w="2649" w:type="pct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646" w:type="pct"/>
            <w:vMerge w:val="restart"/>
            <w:vAlign w:val="center"/>
          </w:tcPr>
          <w:p w:rsidR="001316D2" w:rsidRPr="00FA007B" w:rsidRDefault="00A4498D" w:rsidP="006579E0">
            <w:pPr>
              <w:jc w:val="center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8</w:t>
            </w:r>
          </w:p>
        </w:tc>
        <w:tc>
          <w:tcPr>
            <w:tcW w:w="864" w:type="pct"/>
            <w:vMerge w:val="restart"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ОК.2, ОК.3,</w:t>
            </w:r>
            <w:r w:rsidR="00611CA8" w:rsidRPr="00FA007B">
              <w:rPr>
                <w:b/>
                <w:lang w:eastAsia="en-US"/>
              </w:rPr>
              <w:t xml:space="preserve"> </w:t>
            </w:r>
            <w:r w:rsidRPr="00FA007B">
              <w:rPr>
                <w:b/>
                <w:lang w:eastAsia="en-US"/>
              </w:rPr>
              <w:t>ОК.5, ОК.6, ОК.9</w:t>
            </w: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361D51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FA007B">
              <w:rPr>
                <w:bCs/>
                <w:lang w:eastAsia="en-US"/>
              </w:rPr>
              <w:t xml:space="preserve">14. </w:t>
            </w:r>
            <w:r w:rsidR="001316D2" w:rsidRPr="00FA007B">
              <w:rPr>
                <w:bCs/>
                <w:lang w:eastAsia="en-US"/>
              </w:rPr>
              <w:t>Перспективные направления и о</w:t>
            </w:r>
            <w:r w:rsidR="001316D2" w:rsidRPr="00FA007B">
              <w:rPr>
                <w:lang w:eastAsia="en-US"/>
              </w:rPr>
              <w:t xml:space="preserve">сновные проблемы развития РФ на современном этапе. 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361D51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15.</w:t>
            </w:r>
            <w:r w:rsidR="001316D2" w:rsidRPr="00FA007B">
              <w:rPr>
                <w:lang w:eastAsia="en-US"/>
              </w:rPr>
              <w:t xml:space="preserve"> 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361D51" w:rsidP="0065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16</w:t>
            </w:r>
            <w:r w:rsidR="001316D2" w:rsidRPr="00FA007B">
              <w:rPr>
                <w:bCs/>
                <w:lang w:eastAsia="en-US"/>
              </w:rPr>
              <w:t>.</w:t>
            </w:r>
            <w:r w:rsidR="001316D2" w:rsidRPr="00FA007B">
              <w:rPr>
                <w:lang w:eastAsia="en-US"/>
              </w:rPr>
              <w:t xml:space="preserve"> Инновационная деятельность – приоритетное направление в науке и экономике. 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361D51" w:rsidP="006579E0">
            <w:pPr>
              <w:jc w:val="both"/>
              <w:rPr>
                <w:lang w:eastAsia="en-US"/>
              </w:rPr>
            </w:pPr>
            <w:r w:rsidRPr="00FA007B">
              <w:rPr>
                <w:bCs/>
                <w:lang w:eastAsia="en-US"/>
              </w:rPr>
              <w:t>17</w:t>
            </w:r>
            <w:r w:rsidR="001316D2" w:rsidRPr="00FA007B">
              <w:rPr>
                <w:lang w:eastAsia="en-US"/>
              </w:rPr>
              <w:t>.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 w:val="restart"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</w:rPr>
              <w:t>Тема 2.6.</w:t>
            </w:r>
            <w:r w:rsidR="00611CA8" w:rsidRPr="00FA007B">
              <w:rPr>
                <w:b/>
                <w:bCs/>
              </w:rPr>
              <w:t xml:space="preserve">  </w:t>
            </w:r>
            <w:r w:rsidRPr="00FA007B">
              <w:rPr>
                <w:b/>
                <w:bCs/>
              </w:rPr>
              <w:t>Глобали</w:t>
            </w:r>
            <w:r w:rsidRPr="00FA007B">
              <w:rPr>
                <w:b/>
                <w:bCs/>
              </w:rPr>
              <w:softHyphen/>
              <w:t>зация и ее последствия, международные отношения</w:t>
            </w:r>
          </w:p>
        </w:tc>
        <w:tc>
          <w:tcPr>
            <w:tcW w:w="2649" w:type="pct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646" w:type="pct"/>
            <w:vMerge w:val="restart"/>
            <w:vAlign w:val="center"/>
          </w:tcPr>
          <w:p w:rsidR="001316D2" w:rsidRPr="00FA007B" w:rsidRDefault="0032486A" w:rsidP="006579E0">
            <w:pPr>
              <w:jc w:val="center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>2</w:t>
            </w:r>
          </w:p>
        </w:tc>
        <w:tc>
          <w:tcPr>
            <w:tcW w:w="864" w:type="pct"/>
            <w:vMerge w:val="restart"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>ОК.2, ОК.3,</w:t>
            </w:r>
            <w:r w:rsidR="00611CA8" w:rsidRPr="00FA007B">
              <w:rPr>
                <w:b/>
                <w:lang w:eastAsia="en-US"/>
              </w:rPr>
              <w:t xml:space="preserve"> </w:t>
            </w:r>
            <w:r w:rsidRPr="00FA007B">
              <w:rPr>
                <w:b/>
                <w:lang w:eastAsia="en-US"/>
              </w:rPr>
              <w:t>ОК.5, ОК.6, ОК.9</w:t>
            </w:r>
          </w:p>
        </w:tc>
      </w:tr>
      <w:tr w:rsidR="001316D2" w:rsidRPr="00FA007B" w:rsidTr="00AD74EE">
        <w:trPr>
          <w:trHeight w:val="20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1316D2" w:rsidP="006579E0">
            <w:pPr>
              <w:autoSpaceDE w:val="0"/>
              <w:snapToGrid w:val="0"/>
            </w:pPr>
            <w:r w:rsidRPr="00FA007B">
              <w:t>Информационное общество. Глобализация и ее</w:t>
            </w:r>
            <w:r w:rsidR="00611CA8" w:rsidRPr="00FA007B">
              <w:t xml:space="preserve"> </w:t>
            </w:r>
            <w:r w:rsidRPr="00FA007B">
              <w:t>последствия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562"/>
        </w:trPr>
        <w:tc>
          <w:tcPr>
            <w:tcW w:w="841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  <w:tc>
          <w:tcPr>
            <w:tcW w:w="2649" w:type="pct"/>
          </w:tcPr>
          <w:p w:rsidR="001316D2" w:rsidRPr="00FA007B" w:rsidRDefault="001316D2" w:rsidP="006579E0">
            <w:pPr>
              <w:autoSpaceDE w:val="0"/>
              <w:snapToGrid w:val="0"/>
            </w:pPr>
            <w:r w:rsidRPr="00FA007B">
              <w:t>Проблемы национальной безопасности в международных отношениях.</w:t>
            </w:r>
            <w:r w:rsidR="00611CA8" w:rsidRPr="00FA007B">
              <w:t xml:space="preserve"> </w:t>
            </w:r>
            <w:r w:rsidRPr="00FA007B">
              <w:t>Международный терроризм как социально-политическое явление</w:t>
            </w:r>
          </w:p>
        </w:tc>
        <w:tc>
          <w:tcPr>
            <w:tcW w:w="646" w:type="pct"/>
            <w:vMerge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64" w:type="pct"/>
            <w:vMerge/>
            <w:vAlign w:val="center"/>
          </w:tcPr>
          <w:p w:rsidR="001316D2" w:rsidRPr="00FA007B" w:rsidRDefault="001316D2" w:rsidP="006579E0">
            <w:pPr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413"/>
        </w:trPr>
        <w:tc>
          <w:tcPr>
            <w:tcW w:w="3490" w:type="pct"/>
            <w:gridSpan w:val="2"/>
          </w:tcPr>
          <w:p w:rsidR="001316D2" w:rsidRPr="00FA007B" w:rsidRDefault="003E0D50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Промежуточная а</w:t>
            </w:r>
            <w:r w:rsidR="001316D2" w:rsidRPr="00FA007B">
              <w:rPr>
                <w:b/>
                <w:bCs/>
                <w:lang w:eastAsia="en-US"/>
              </w:rPr>
              <w:t>ттестация в форме дифференцированного зачета</w:t>
            </w:r>
          </w:p>
        </w:tc>
        <w:tc>
          <w:tcPr>
            <w:tcW w:w="646" w:type="pct"/>
            <w:vAlign w:val="center"/>
          </w:tcPr>
          <w:p w:rsidR="001316D2" w:rsidRPr="00FA007B" w:rsidRDefault="001316D2" w:rsidP="006579E0">
            <w:pPr>
              <w:jc w:val="center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2</w:t>
            </w:r>
          </w:p>
        </w:tc>
        <w:tc>
          <w:tcPr>
            <w:tcW w:w="864" w:type="pct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1316D2" w:rsidRPr="00FA007B" w:rsidTr="00AD74EE">
        <w:trPr>
          <w:trHeight w:val="20"/>
        </w:trPr>
        <w:tc>
          <w:tcPr>
            <w:tcW w:w="3490" w:type="pct"/>
            <w:gridSpan w:val="2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646" w:type="pct"/>
            <w:vAlign w:val="center"/>
          </w:tcPr>
          <w:p w:rsidR="001316D2" w:rsidRPr="00FA007B" w:rsidRDefault="0032486A" w:rsidP="006579E0">
            <w:pPr>
              <w:jc w:val="center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3</w:t>
            </w:r>
            <w:r w:rsidR="00A4498D" w:rsidRPr="00FA007B">
              <w:rPr>
                <w:b/>
                <w:bCs/>
                <w:lang w:eastAsia="en-US"/>
              </w:rPr>
              <w:t>6</w:t>
            </w:r>
          </w:p>
        </w:tc>
        <w:tc>
          <w:tcPr>
            <w:tcW w:w="864" w:type="pct"/>
          </w:tcPr>
          <w:p w:rsidR="001316D2" w:rsidRPr="00FA007B" w:rsidRDefault="001316D2" w:rsidP="006579E0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C1195A" w:rsidRPr="00FA007B" w:rsidRDefault="00C1195A" w:rsidP="00A8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94" w:firstLine="706"/>
        <w:rPr>
          <w:b/>
        </w:rPr>
        <w:sectPr w:rsidR="00C1195A" w:rsidRPr="00FA007B" w:rsidSect="009A3974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1316D2" w:rsidRPr="00FA007B" w:rsidRDefault="001316D2" w:rsidP="00935493">
      <w:pPr>
        <w:pStyle w:val="2"/>
        <w:rPr>
          <w:rFonts w:cs="Times New Roman"/>
          <w:szCs w:val="24"/>
        </w:rPr>
      </w:pPr>
      <w:bookmarkStart w:id="23" w:name="_Toc96947430"/>
      <w:r w:rsidRPr="00FA007B">
        <w:rPr>
          <w:rFonts w:cs="Times New Roman"/>
          <w:szCs w:val="24"/>
        </w:rPr>
        <w:lastRenderedPageBreak/>
        <w:t>3. УСЛОВИЯ РЕАЛИЗАЦИИ ПРОГРАММЫ УЧЕБНОЙ ДИСЦИПЛИНЫ</w:t>
      </w:r>
      <w:bookmarkEnd w:id="23"/>
    </w:p>
    <w:p w:rsidR="001316D2" w:rsidRPr="00FA007B" w:rsidRDefault="001316D2" w:rsidP="00765922">
      <w:pPr>
        <w:suppressAutoHyphens/>
        <w:spacing w:line="360" w:lineRule="auto"/>
        <w:ind w:firstLine="709"/>
        <w:jc w:val="both"/>
        <w:rPr>
          <w:b/>
          <w:bCs/>
        </w:rPr>
      </w:pPr>
      <w:r w:rsidRPr="00FA007B">
        <w:rPr>
          <w:b/>
          <w:bCs/>
        </w:rPr>
        <w:t>3.1. Для реализации программы учебной дисциплины предусмотрены следующие специальные помещения:</w:t>
      </w:r>
    </w:p>
    <w:p w:rsidR="001316D2" w:rsidRPr="00FA007B" w:rsidRDefault="001316D2" w:rsidP="0093549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FA007B">
        <w:rPr>
          <w:bCs/>
        </w:rPr>
        <w:t>Кабинет «Истории»</w:t>
      </w:r>
      <w:r w:rsidRPr="00FA007B">
        <w:rPr>
          <w:lang w:eastAsia="en-US"/>
        </w:rPr>
        <w:t xml:space="preserve">, </w:t>
      </w:r>
      <w:r w:rsidRPr="00FA007B">
        <w:t>оснащенный о</w:t>
      </w:r>
      <w:r w:rsidRPr="00FA007B">
        <w:rPr>
          <w:bCs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FA007B">
        <w:t xml:space="preserve">компьютером, средствами </w:t>
      </w:r>
      <w:r w:rsidR="005B6A72" w:rsidRPr="00FA007B">
        <w:t>аудио визуализации</w:t>
      </w:r>
      <w:r w:rsidRPr="00FA007B">
        <w:t>, наглядными пособиями).</w:t>
      </w:r>
    </w:p>
    <w:p w:rsidR="001316D2" w:rsidRPr="00FA007B" w:rsidRDefault="001316D2" w:rsidP="00765922">
      <w:pPr>
        <w:suppressAutoHyphens/>
        <w:spacing w:line="360" w:lineRule="auto"/>
        <w:ind w:firstLine="709"/>
        <w:jc w:val="both"/>
        <w:rPr>
          <w:b/>
          <w:bCs/>
        </w:rPr>
      </w:pPr>
      <w:r w:rsidRPr="00FA007B">
        <w:rPr>
          <w:b/>
          <w:bCs/>
        </w:rPr>
        <w:t>3.2. Информационное обеспечение реализации программы</w:t>
      </w:r>
    </w:p>
    <w:p w:rsidR="001316D2" w:rsidRPr="00FA007B" w:rsidRDefault="001316D2" w:rsidP="00765922">
      <w:pPr>
        <w:suppressAutoHyphens/>
        <w:spacing w:line="360" w:lineRule="auto"/>
        <w:ind w:firstLine="709"/>
        <w:jc w:val="both"/>
      </w:pPr>
      <w:r w:rsidRPr="00FA007B">
        <w:rPr>
          <w:bCs/>
        </w:rPr>
        <w:t xml:space="preserve">Для реализации программы библиотечный фонд образовательной организации </w:t>
      </w:r>
      <w:r w:rsidR="00961C41" w:rsidRPr="00FA007B">
        <w:rPr>
          <w:bCs/>
        </w:rPr>
        <w:t>имеет</w:t>
      </w:r>
      <w:r w:rsidRPr="00FA007B">
        <w:rPr>
          <w:bCs/>
        </w:rPr>
        <w:t xml:space="preserve"> п</w:t>
      </w:r>
      <w:r w:rsidRPr="00FA007B">
        <w:t>ечатные и/или электронные образовате</w:t>
      </w:r>
      <w:r w:rsidR="00961C41" w:rsidRPr="00FA007B">
        <w:t>льные и информационные ресурсы:</w:t>
      </w:r>
      <w:r w:rsidRPr="00FA007B">
        <w:t xml:space="preserve"> образовательном процессе </w:t>
      </w:r>
    </w:p>
    <w:p w:rsidR="00870394" w:rsidRPr="00FA007B" w:rsidRDefault="001316D2" w:rsidP="00765922">
      <w:pPr>
        <w:spacing w:line="360" w:lineRule="auto"/>
        <w:ind w:firstLine="709"/>
        <w:contextualSpacing/>
        <w:jc w:val="both"/>
        <w:rPr>
          <w:b/>
        </w:rPr>
      </w:pPr>
      <w:r w:rsidRPr="00FA007B">
        <w:rPr>
          <w:b/>
        </w:rPr>
        <w:t xml:space="preserve">3.2.1. </w:t>
      </w:r>
      <w:r w:rsidR="005E2D6D" w:rsidRPr="00FA007B">
        <w:rPr>
          <w:b/>
        </w:rPr>
        <w:t>Основные</w:t>
      </w:r>
    </w:p>
    <w:p w:rsidR="00EA4D00" w:rsidRPr="00FA007B" w:rsidRDefault="00EA4D00" w:rsidP="00935493">
      <w:pPr>
        <w:pStyle w:val="a8"/>
        <w:numPr>
          <w:ilvl w:val="0"/>
          <w:numId w:val="23"/>
        </w:numPr>
        <w:spacing w:line="360" w:lineRule="auto"/>
        <w:ind w:left="709" w:firstLine="709"/>
        <w:jc w:val="both"/>
      </w:pPr>
      <w:r w:rsidRPr="00FA007B">
        <w:t xml:space="preserve">Давыдова, Ю.А. </w:t>
      </w:r>
      <w:r w:rsidR="00935493" w:rsidRPr="00FA007B">
        <w:t>История:</w:t>
      </w:r>
      <w:r w:rsidRPr="00FA007B">
        <w:t xml:space="preserve"> учебное </w:t>
      </w:r>
      <w:r w:rsidR="00935493" w:rsidRPr="00FA007B">
        <w:t>пособие:</w:t>
      </w:r>
      <w:r w:rsidRPr="00FA007B">
        <w:t xml:space="preserve"> [12+] / Ю.А. Давыдова, А.В. Матюхин, В.Г. Моржеедов. – 5-е изд., перераб. и доп. – </w:t>
      </w:r>
      <w:r w:rsidR="00935493" w:rsidRPr="00FA007B">
        <w:t>Москва:</w:t>
      </w:r>
      <w:r w:rsidRPr="00FA007B">
        <w:t xml:space="preserve"> Университет Синергия, 2019. – 205 </w:t>
      </w:r>
      <w:r w:rsidR="00935493" w:rsidRPr="00FA007B">
        <w:t>с.:</w:t>
      </w:r>
      <w:r w:rsidRPr="00FA007B">
        <w:t xml:space="preserve"> табл. – Режим доступа: по подписке. – URL: https://biblioclub.ru/index.php?page=book&amp;id=495816 (дата обращения: 05.04.2021). – Библиогр. в кн. – ISBN 978-5-4257-0349-1. – </w:t>
      </w:r>
      <w:r w:rsidR="00935493" w:rsidRPr="00FA007B">
        <w:t>Текст:</w:t>
      </w:r>
      <w:r w:rsidRPr="00FA007B">
        <w:t xml:space="preserve"> электронный.</w:t>
      </w:r>
    </w:p>
    <w:p w:rsidR="003E0D50" w:rsidRPr="00FA007B" w:rsidRDefault="00870394" w:rsidP="00935493">
      <w:pPr>
        <w:pStyle w:val="a8"/>
        <w:numPr>
          <w:ilvl w:val="0"/>
          <w:numId w:val="23"/>
        </w:numPr>
        <w:spacing w:line="360" w:lineRule="auto"/>
        <w:ind w:left="709" w:firstLine="709"/>
        <w:jc w:val="both"/>
        <w:rPr>
          <w:shd w:val="clear" w:color="auto" w:fill="FFFFFF"/>
        </w:rPr>
      </w:pPr>
      <w:r w:rsidRPr="00FA007B">
        <w:rPr>
          <w:shd w:val="clear" w:color="auto" w:fill="FFFFFF"/>
        </w:rPr>
        <w:t xml:space="preserve">История </w:t>
      </w:r>
      <w:r w:rsidR="00935493" w:rsidRPr="00FA007B">
        <w:rPr>
          <w:shd w:val="clear" w:color="auto" w:fill="FFFFFF"/>
        </w:rPr>
        <w:t>России:</w:t>
      </w:r>
      <w:r w:rsidRPr="00FA007B">
        <w:rPr>
          <w:shd w:val="clear" w:color="auto" w:fill="FFFFFF"/>
        </w:rPr>
        <w:t xml:space="preserve"> учебное </w:t>
      </w:r>
      <w:r w:rsidR="00935493" w:rsidRPr="00FA007B">
        <w:rPr>
          <w:shd w:val="clear" w:color="auto" w:fill="FFFFFF"/>
        </w:rPr>
        <w:t>пособие:</w:t>
      </w:r>
      <w:r w:rsidRPr="00FA007B">
        <w:rPr>
          <w:shd w:val="clear" w:color="auto" w:fill="FFFFFF"/>
        </w:rPr>
        <w:t xml:space="preserve"> [12+] / авт.-сост. А.М. Шарипов. – </w:t>
      </w:r>
      <w:r w:rsidR="00935493" w:rsidRPr="00FA007B">
        <w:rPr>
          <w:shd w:val="clear" w:color="auto" w:fill="FFFFFF"/>
        </w:rPr>
        <w:t>Москва;</w:t>
      </w:r>
      <w:r w:rsidRPr="00FA007B">
        <w:rPr>
          <w:shd w:val="clear" w:color="auto" w:fill="FFFFFF"/>
        </w:rPr>
        <w:t xml:space="preserve"> </w:t>
      </w:r>
      <w:r w:rsidR="00935493" w:rsidRPr="00FA007B">
        <w:rPr>
          <w:shd w:val="clear" w:color="auto" w:fill="FFFFFF"/>
        </w:rPr>
        <w:t>Берлин:</w:t>
      </w:r>
      <w:r w:rsidRPr="00FA007B">
        <w:rPr>
          <w:shd w:val="clear" w:color="auto" w:fill="FFFFFF"/>
        </w:rPr>
        <w:t xml:space="preserve"> Директ-Медиа, 2021. – 318 </w:t>
      </w:r>
      <w:r w:rsidR="00935493" w:rsidRPr="00FA007B">
        <w:rPr>
          <w:shd w:val="clear" w:color="auto" w:fill="FFFFFF"/>
        </w:rPr>
        <w:t>с.:</w:t>
      </w:r>
      <w:r w:rsidRPr="00FA007B">
        <w:rPr>
          <w:shd w:val="clear" w:color="auto" w:fill="FFFFFF"/>
        </w:rPr>
        <w:t xml:space="preserve"> табл. – Режим доступа: по подписке. – URL: </w:t>
      </w:r>
      <w:r w:rsidRPr="00FA007B">
        <w:t>https://biblioclub.ru/index.php?page=book&amp;id=602375</w:t>
      </w:r>
      <w:r w:rsidRPr="00FA007B">
        <w:rPr>
          <w:shd w:val="clear" w:color="auto" w:fill="FFFFFF"/>
        </w:rPr>
        <w:t xml:space="preserve"> (дата обращения: 02.04.2021). – Библиогр. в кн. – ISBN 978-5-4499-1941-0. – </w:t>
      </w:r>
      <w:r w:rsidR="00935493" w:rsidRPr="00FA007B">
        <w:rPr>
          <w:shd w:val="clear" w:color="auto" w:fill="FFFFFF"/>
        </w:rPr>
        <w:t>Текст:</w:t>
      </w:r>
      <w:r w:rsidRPr="00FA007B">
        <w:rPr>
          <w:shd w:val="clear" w:color="auto" w:fill="FFFFFF"/>
        </w:rPr>
        <w:t xml:space="preserve"> электронный.</w:t>
      </w:r>
    </w:p>
    <w:p w:rsidR="001316D2" w:rsidRPr="00FA007B" w:rsidRDefault="0030039C" w:rsidP="00765922">
      <w:pPr>
        <w:spacing w:line="360" w:lineRule="auto"/>
        <w:ind w:firstLine="709"/>
        <w:contextualSpacing/>
        <w:jc w:val="both"/>
        <w:rPr>
          <w:b/>
          <w:bCs/>
        </w:rPr>
      </w:pPr>
      <w:r w:rsidRPr="00FA007B">
        <w:rPr>
          <w:b/>
          <w:bCs/>
        </w:rPr>
        <w:t>3.2.2</w:t>
      </w:r>
      <w:r w:rsidR="001316D2" w:rsidRPr="00FA007B">
        <w:rPr>
          <w:b/>
          <w:bCs/>
        </w:rPr>
        <w:t xml:space="preserve">. Дополнительные </w:t>
      </w:r>
    </w:p>
    <w:p w:rsidR="00B22894" w:rsidRPr="00FA007B" w:rsidRDefault="003E0D50" w:rsidP="00935493">
      <w:pPr>
        <w:pStyle w:val="a8"/>
        <w:numPr>
          <w:ilvl w:val="0"/>
          <w:numId w:val="24"/>
        </w:numPr>
        <w:spacing w:line="360" w:lineRule="auto"/>
        <w:ind w:left="709" w:firstLine="709"/>
        <w:jc w:val="both"/>
        <w:rPr>
          <w:shd w:val="clear" w:color="auto" w:fill="FFFFFF"/>
        </w:rPr>
      </w:pPr>
      <w:r w:rsidRPr="00FA007B">
        <w:rPr>
          <w:bCs/>
        </w:rPr>
        <w:t xml:space="preserve">История: электронное учебно-методическое пособие для внеаудиторной самостоятельной работы </w:t>
      </w:r>
      <w:r w:rsidR="00935493" w:rsidRPr="00FA007B">
        <w:rPr>
          <w:bCs/>
        </w:rPr>
        <w:t>студентов:</w:t>
      </w:r>
      <w:r w:rsidRPr="00FA007B">
        <w:rPr>
          <w:bCs/>
        </w:rPr>
        <w:t xml:space="preserve"> [12+] / сост. Г.П. </w:t>
      </w:r>
      <w:r w:rsidR="00935493" w:rsidRPr="00FA007B">
        <w:rPr>
          <w:bCs/>
        </w:rPr>
        <w:t>Волхонская;</w:t>
      </w:r>
      <w:r w:rsidRPr="00FA007B">
        <w:rPr>
          <w:bCs/>
        </w:rPr>
        <w:t xml:space="preserve"> Сибирский государственный университет физической культуры и спорта, Колледж физической культуры, Кафедра социально-экономических дисциплин. – </w:t>
      </w:r>
      <w:r w:rsidR="00935493" w:rsidRPr="00FA007B">
        <w:rPr>
          <w:bCs/>
        </w:rPr>
        <w:t>Омск:</w:t>
      </w:r>
      <w:r w:rsidRPr="00FA007B">
        <w:rPr>
          <w:bCs/>
        </w:rPr>
        <w:t xml:space="preserve"> Сибирский государственный университет физической культуры и спорта, 2019. – 115 </w:t>
      </w:r>
      <w:r w:rsidR="00935493" w:rsidRPr="00FA007B">
        <w:rPr>
          <w:bCs/>
        </w:rPr>
        <w:t>с.:</w:t>
      </w:r>
      <w:r w:rsidRPr="00FA007B">
        <w:rPr>
          <w:bCs/>
        </w:rPr>
        <w:t xml:space="preserve"> табл. – Режим доступа: по подписке. – URL: https://biblioclub.ru/index.php?page=book&amp;id=573591 (дата обращения: 05.04.2021). – ISBN 978-5-91930-107-3. – </w:t>
      </w:r>
      <w:r w:rsidR="00935493" w:rsidRPr="00FA007B">
        <w:rPr>
          <w:bCs/>
        </w:rPr>
        <w:t>Текст:</w:t>
      </w:r>
      <w:r w:rsidRPr="00FA007B">
        <w:rPr>
          <w:bCs/>
        </w:rPr>
        <w:t xml:space="preserve"> электронный.</w:t>
      </w:r>
    </w:p>
    <w:p w:rsidR="00B22894" w:rsidRPr="00FA007B" w:rsidRDefault="00B22894" w:rsidP="00765922">
      <w:pPr>
        <w:spacing w:after="200" w:line="360" w:lineRule="auto"/>
        <w:ind w:firstLine="709"/>
        <w:rPr>
          <w:shd w:val="clear" w:color="auto" w:fill="FFFFFF"/>
        </w:rPr>
      </w:pPr>
      <w:r w:rsidRPr="00FA007B">
        <w:rPr>
          <w:shd w:val="clear" w:color="auto" w:fill="FFFFFF"/>
        </w:rPr>
        <w:br w:type="page"/>
      </w:r>
    </w:p>
    <w:p w:rsidR="001316D2" w:rsidRPr="00FA007B" w:rsidRDefault="001316D2" w:rsidP="00611CA8">
      <w:pPr>
        <w:pStyle w:val="2"/>
        <w:rPr>
          <w:rFonts w:cs="Times New Roman"/>
          <w:szCs w:val="24"/>
        </w:rPr>
      </w:pPr>
      <w:bookmarkStart w:id="24" w:name="_Toc96947431"/>
      <w:r w:rsidRPr="00FA007B">
        <w:rPr>
          <w:rFonts w:cs="Times New Roman"/>
          <w:szCs w:val="24"/>
        </w:rPr>
        <w:lastRenderedPageBreak/>
        <w:t>4. КОНТРОЛЬ И ОЦЕНКА РЕЗУЛЬТАТОВ ОСВОЕНИЯ УЧЕБНОЙ ДИСЦИПЛИНЫ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1316D2" w:rsidRPr="00FA007B" w:rsidTr="0068131C">
        <w:tc>
          <w:tcPr>
            <w:tcW w:w="1912" w:type="pct"/>
            <w:vAlign w:val="center"/>
          </w:tcPr>
          <w:p w:rsidR="001316D2" w:rsidRPr="00FA007B" w:rsidRDefault="001316D2" w:rsidP="00935493">
            <w:pPr>
              <w:jc w:val="center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1316D2" w:rsidRPr="00FA007B" w:rsidRDefault="001316D2" w:rsidP="00935493">
            <w:pPr>
              <w:jc w:val="center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1316D2" w:rsidRPr="00FA007B" w:rsidRDefault="001316D2" w:rsidP="00935493">
            <w:pPr>
              <w:jc w:val="center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Методы оценки</w:t>
            </w:r>
          </w:p>
        </w:tc>
      </w:tr>
      <w:tr w:rsidR="001316D2" w:rsidRPr="00FA007B" w:rsidTr="0068131C">
        <w:tc>
          <w:tcPr>
            <w:tcW w:w="1912" w:type="pct"/>
          </w:tcPr>
          <w:p w:rsidR="004B19FB" w:rsidRPr="00FA007B" w:rsidRDefault="00B85722" w:rsidP="00935493">
            <w:pPr>
              <w:jc w:val="both"/>
              <w:rPr>
                <w:bCs/>
                <w:lang w:eastAsia="en-US"/>
              </w:rPr>
            </w:pPr>
            <w:r w:rsidRPr="00FA007B">
              <w:rPr>
                <w:bCs/>
                <w:lang w:eastAsia="en-US"/>
              </w:rPr>
              <w:t xml:space="preserve">По окончанию освоения дисциплины </w:t>
            </w:r>
            <w:r w:rsidR="004B19FB" w:rsidRPr="00FA007B">
              <w:rPr>
                <w:bCs/>
                <w:lang w:eastAsia="en-US"/>
              </w:rPr>
              <w:t>обучающийся</w:t>
            </w:r>
            <w:r w:rsidR="00611CA8" w:rsidRPr="00FA007B">
              <w:rPr>
                <w:bCs/>
                <w:lang w:eastAsia="en-US"/>
              </w:rPr>
              <w:t xml:space="preserve"> </w:t>
            </w:r>
            <w:r w:rsidRPr="00FA007B">
              <w:rPr>
                <w:bCs/>
                <w:lang w:eastAsia="en-US"/>
              </w:rPr>
              <w:t xml:space="preserve">должен </w:t>
            </w:r>
          </w:p>
          <w:p w:rsidR="001316D2" w:rsidRPr="00FA007B" w:rsidRDefault="00B85722" w:rsidP="00935493">
            <w:pPr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  <w:lang w:eastAsia="en-US"/>
              </w:rPr>
              <w:t>знать:</w:t>
            </w:r>
          </w:p>
          <w:p w:rsidR="00B85722" w:rsidRPr="00FA007B" w:rsidRDefault="00B85722" w:rsidP="00935493">
            <w:pPr>
              <w:rPr>
                <w:lang w:eastAsia="en-US"/>
              </w:rPr>
            </w:pPr>
            <w:r w:rsidRPr="00FA007B">
              <w:rPr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B85722" w:rsidRPr="00FA007B" w:rsidRDefault="00B85722" w:rsidP="00935493">
            <w:pPr>
              <w:rPr>
                <w:lang w:eastAsia="en-US"/>
              </w:rPr>
            </w:pPr>
            <w:r w:rsidRPr="00FA007B">
              <w:rPr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35493" w:rsidRPr="00FA007B" w:rsidRDefault="00B85722" w:rsidP="00935493">
            <w:pPr>
              <w:rPr>
                <w:lang w:eastAsia="en-US"/>
              </w:rPr>
            </w:pPr>
            <w:r w:rsidRPr="00FA007B">
              <w:rPr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85722" w:rsidRPr="00FA007B" w:rsidRDefault="00B85722" w:rsidP="00935493">
            <w:pPr>
              <w:rPr>
                <w:lang w:eastAsia="en-US"/>
              </w:rPr>
            </w:pPr>
            <w:r w:rsidRPr="00FA007B">
              <w:rPr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B85722" w:rsidRPr="00FA007B" w:rsidRDefault="00B85722" w:rsidP="00935493">
            <w:pPr>
              <w:rPr>
                <w:lang w:eastAsia="en-US"/>
              </w:rPr>
            </w:pPr>
            <w:r w:rsidRPr="00FA007B">
              <w:rPr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85722" w:rsidRPr="00FA007B" w:rsidRDefault="00B85722" w:rsidP="00935493">
            <w:pPr>
              <w:rPr>
                <w:lang w:eastAsia="en-US"/>
              </w:rPr>
            </w:pPr>
            <w:r w:rsidRPr="00FA007B">
              <w:rPr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B85722" w:rsidRPr="00FA007B" w:rsidRDefault="00B85722" w:rsidP="00935493">
            <w:pPr>
              <w:rPr>
                <w:b/>
                <w:bCs/>
                <w:lang w:eastAsia="en-US"/>
              </w:rPr>
            </w:pPr>
            <w:r w:rsidRPr="00FA007B">
              <w:rPr>
                <w:lang w:eastAsia="en-US"/>
              </w:rPr>
              <w:t>ретроспективный анализ развития отрасли.</w:t>
            </w:r>
          </w:p>
          <w:p w:rsidR="00B85722" w:rsidRPr="00FA007B" w:rsidRDefault="00B85722" w:rsidP="0093549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80" w:type="pct"/>
            <w:vMerge w:val="restart"/>
          </w:tcPr>
          <w:p w:rsidR="001316D2" w:rsidRPr="00FA007B" w:rsidRDefault="001316D2" w:rsidP="00935493">
            <w:pPr>
              <w:jc w:val="both"/>
            </w:pPr>
            <w:r w:rsidRPr="00FA007B">
              <w:t>Полнота ответов, точность формулировок, не менее 75% правильных ответов.</w:t>
            </w:r>
          </w:p>
          <w:p w:rsidR="001316D2" w:rsidRPr="00FA007B" w:rsidRDefault="001316D2" w:rsidP="00935493">
            <w:pPr>
              <w:jc w:val="both"/>
            </w:pPr>
            <w:r w:rsidRPr="00FA007B">
              <w:t>Не менее 75% правильных ответов.</w:t>
            </w:r>
          </w:p>
          <w:p w:rsidR="001316D2" w:rsidRPr="00FA007B" w:rsidRDefault="001316D2" w:rsidP="00935493">
            <w:pPr>
              <w:jc w:val="both"/>
            </w:pPr>
          </w:p>
          <w:p w:rsidR="001316D2" w:rsidRPr="00FA007B" w:rsidRDefault="001316D2" w:rsidP="00935493">
            <w:pPr>
              <w:jc w:val="both"/>
            </w:pPr>
            <w:r w:rsidRPr="00FA007B">
              <w:t xml:space="preserve">Актуальность темы, адекватность результатов поставленным целям, </w:t>
            </w:r>
          </w:p>
          <w:p w:rsidR="001316D2" w:rsidRPr="00FA007B" w:rsidRDefault="001316D2" w:rsidP="00935493">
            <w:pPr>
              <w:jc w:val="both"/>
            </w:pPr>
            <w:r w:rsidRPr="00FA007B">
              <w:t>полнота ответов, точность формулировок, адекватность применения терминологии</w:t>
            </w:r>
          </w:p>
          <w:p w:rsidR="001316D2" w:rsidRPr="00FA007B" w:rsidRDefault="001316D2" w:rsidP="00935493">
            <w:pPr>
              <w:jc w:val="both"/>
              <w:rPr>
                <w:bCs/>
              </w:rPr>
            </w:pPr>
          </w:p>
        </w:tc>
        <w:tc>
          <w:tcPr>
            <w:tcW w:w="1508" w:type="pct"/>
            <w:vMerge w:val="restart"/>
          </w:tcPr>
          <w:p w:rsidR="001316D2" w:rsidRPr="00FA007B" w:rsidRDefault="001316D2" w:rsidP="00935493">
            <w:pPr>
              <w:jc w:val="both"/>
              <w:rPr>
                <w:b/>
              </w:rPr>
            </w:pPr>
            <w:r w:rsidRPr="00FA007B">
              <w:rPr>
                <w:b/>
              </w:rPr>
              <w:t>Текущий контроль</w:t>
            </w:r>
          </w:p>
          <w:p w:rsidR="001316D2" w:rsidRPr="00FA007B" w:rsidRDefault="001316D2" w:rsidP="00935493">
            <w:pPr>
              <w:jc w:val="both"/>
              <w:rPr>
                <w:b/>
              </w:rPr>
            </w:pPr>
            <w:r w:rsidRPr="00FA007B">
              <w:rPr>
                <w:b/>
              </w:rPr>
              <w:t>при проведении:</w:t>
            </w:r>
          </w:p>
          <w:p w:rsidR="001316D2" w:rsidRPr="00FA007B" w:rsidRDefault="001316D2" w:rsidP="000B7101">
            <w:pPr>
              <w:pStyle w:val="a8"/>
              <w:numPr>
                <w:ilvl w:val="0"/>
                <w:numId w:val="26"/>
              </w:numPr>
              <w:ind w:left="380" w:hanging="364"/>
              <w:jc w:val="both"/>
            </w:pPr>
            <w:r w:rsidRPr="00FA007B">
              <w:t>письменного/устного опроса;</w:t>
            </w:r>
          </w:p>
          <w:p w:rsidR="001316D2" w:rsidRPr="00FA007B" w:rsidRDefault="001316D2" w:rsidP="000B7101">
            <w:pPr>
              <w:pStyle w:val="a8"/>
              <w:numPr>
                <w:ilvl w:val="0"/>
                <w:numId w:val="26"/>
              </w:numPr>
              <w:ind w:left="380" w:hanging="364"/>
              <w:jc w:val="both"/>
            </w:pPr>
            <w:r w:rsidRPr="00FA007B">
              <w:t>тестирования;</w:t>
            </w:r>
          </w:p>
          <w:p w:rsidR="001316D2" w:rsidRPr="00FA007B" w:rsidRDefault="001316D2" w:rsidP="000B7101">
            <w:pPr>
              <w:pStyle w:val="a8"/>
              <w:numPr>
                <w:ilvl w:val="0"/>
                <w:numId w:val="26"/>
              </w:numPr>
              <w:ind w:left="380" w:hanging="364"/>
              <w:jc w:val="both"/>
            </w:pPr>
            <w:r w:rsidRPr="00FA007B">
              <w:t>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1316D2" w:rsidRPr="00FA007B" w:rsidRDefault="001316D2" w:rsidP="00935493">
            <w:pPr>
              <w:jc w:val="both"/>
              <w:rPr>
                <w:b/>
              </w:rPr>
            </w:pPr>
          </w:p>
          <w:p w:rsidR="001316D2" w:rsidRPr="00FA007B" w:rsidRDefault="001316D2" w:rsidP="00935493">
            <w:pPr>
              <w:jc w:val="both"/>
              <w:rPr>
                <w:b/>
              </w:rPr>
            </w:pPr>
          </w:p>
          <w:p w:rsidR="001316D2" w:rsidRPr="00FA007B" w:rsidRDefault="001316D2" w:rsidP="00935493">
            <w:pPr>
              <w:jc w:val="both"/>
            </w:pPr>
            <w:r w:rsidRPr="00FA007B">
              <w:rPr>
                <w:b/>
              </w:rPr>
              <w:t>Промежуточная аттестация</w:t>
            </w:r>
          </w:p>
          <w:p w:rsidR="001316D2" w:rsidRPr="00FA007B" w:rsidRDefault="001316D2" w:rsidP="00935493">
            <w:r w:rsidRPr="00FA007B">
              <w:t xml:space="preserve">в форме дифференцированного зачета в виде: </w:t>
            </w:r>
          </w:p>
          <w:p w:rsidR="001316D2" w:rsidRPr="00FA007B" w:rsidRDefault="001316D2" w:rsidP="00935493">
            <w:r w:rsidRPr="00FA007B">
              <w:t xml:space="preserve">-тестирования </w:t>
            </w:r>
          </w:p>
          <w:p w:rsidR="001316D2" w:rsidRPr="00FA007B" w:rsidRDefault="001316D2" w:rsidP="00935493">
            <w:pPr>
              <w:jc w:val="both"/>
              <w:rPr>
                <w:bCs/>
              </w:rPr>
            </w:pPr>
          </w:p>
        </w:tc>
      </w:tr>
      <w:tr w:rsidR="001316D2" w:rsidRPr="00FA007B" w:rsidTr="0068131C">
        <w:trPr>
          <w:trHeight w:val="273"/>
        </w:trPr>
        <w:tc>
          <w:tcPr>
            <w:tcW w:w="1912" w:type="pct"/>
            <w:vAlign w:val="center"/>
          </w:tcPr>
          <w:p w:rsidR="001316D2" w:rsidRPr="00FA007B" w:rsidRDefault="00B85722" w:rsidP="00935493">
            <w:pPr>
              <w:rPr>
                <w:b/>
                <w:lang w:eastAsia="en-US"/>
              </w:rPr>
            </w:pPr>
            <w:r w:rsidRPr="00FA007B">
              <w:rPr>
                <w:b/>
                <w:lang w:eastAsia="en-US"/>
              </w:rPr>
              <w:t xml:space="preserve">Уметь: </w:t>
            </w:r>
          </w:p>
          <w:p w:rsidR="00B85722" w:rsidRPr="00FA007B" w:rsidRDefault="00B85722" w:rsidP="00935493">
            <w:pPr>
              <w:pStyle w:val="a8"/>
              <w:numPr>
                <w:ilvl w:val="0"/>
                <w:numId w:val="25"/>
              </w:numPr>
              <w:ind w:left="284" w:hanging="284"/>
              <w:rPr>
                <w:lang w:eastAsia="en-US"/>
              </w:rPr>
            </w:pPr>
            <w:r w:rsidRPr="00FA007B">
              <w:rPr>
                <w:lang w:eastAsia="en-US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85722" w:rsidRPr="00FA007B" w:rsidRDefault="00B85722" w:rsidP="00935493">
            <w:pPr>
              <w:pStyle w:val="a8"/>
              <w:numPr>
                <w:ilvl w:val="0"/>
                <w:numId w:val="25"/>
              </w:numPr>
              <w:ind w:left="284" w:hanging="284"/>
              <w:rPr>
                <w:lang w:eastAsia="en-US"/>
              </w:rPr>
            </w:pPr>
            <w:r w:rsidRPr="00FA007B">
              <w:rPr>
                <w:lang w:eastAsia="en-US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</w:t>
            </w:r>
            <w:r w:rsidRPr="00FA007B">
              <w:rPr>
                <w:lang w:eastAsia="en-US"/>
              </w:rPr>
              <w:lastRenderedPageBreak/>
              <w:t>историческом контексте;</w:t>
            </w:r>
          </w:p>
          <w:p w:rsidR="00B85722" w:rsidRPr="00FA007B" w:rsidRDefault="00B85722" w:rsidP="00935493">
            <w:pPr>
              <w:pStyle w:val="a8"/>
              <w:numPr>
                <w:ilvl w:val="0"/>
                <w:numId w:val="25"/>
              </w:numPr>
              <w:ind w:left="284" w:hanging="284"/>
              <w:rPr>
                <w:b/>
                <w:lang w:eastAsia="en-US"/>
              </w:rPr>
            </w:pPr>
            <w:r w:rsidRPr="00FA007B">
              <w:rPr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1580" w:type="pct"/>
            <w:vMerge/>
            <w:vAlign w:val="center"/>
          </w:tcPr>
          <w:p w:rsidR="001316D2" w:rsidRPr="00FA007B" w:rsidRDefault="001316D2" w:rsidP="0093549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08" w:type="pct"/>
            <w:vMerge/>
            <w:vAlign w:val="center"/>
          </w:tcPr>
          <w:p w:rsidR="001316D2" w:rsidRPr="00FA007B" w:rsidRDefault="001316D2" w:rsidP="00935493">
            <w:pPr>
              <w:jc w:val="both"/>
              <w:rPr>
                <w:bCs/>
                <w:lang w:eastAsia="en-US"/>
              </w:rPr>
            </w:pPr>
          </w:p>
        </w:tc>
      </w:tr>
    </w:tbl>
    <w:p w:rsidR="0042076E" w:rsidRPr="00FA007B" w:rsidRDefault="0042076E" w:rsidP="00FA007B">
      <w:pPr>
        <w:shd w:val="clear" w:color="auto" w:fill="FFFFFF"/>
        <w:spacing w:line="360" w:lineRule="auto"/>
        <w:jc w:val="center"/>
        <w:rPr>
          <w:b/>
        </w:rPr>
      </w:pPr>
      <w:r w:rsidRPr="00FA007B">
        <w:rPr>
          <w:b/>
        </w:rPr>
        <w:lastRenderedPageBreak/>
        <w:t>Тест для проведения дифференцированного зачета</w:t>
      </w:r>
    </w:p>
    <w:p w:rsidR="0042076E" w:rsidRPr="00FA007B" w:rsidRDefault="0042076E" w:rsidP="00FA007B">
      <w:pPr>
        <w:shd w:val="clear" w:color="auto" w:fill="FFFFFF"/>
        <w:spacing w:line="360" w:lineRule="auto"/>
        <w:jc w:val="center"/>
      </w:pPr>
    </w:p>
    <w:p w:rsidR="0042076E" w:rsidRPr="00FA007B" w:rsidRDefault="0042076E" w:rsidP="00FA007B">
      <w:pPr>
        <w:spacing w:line="360" w:lineRule="auto"/>
        <w:jc w:val="both"/>
      </w:pPr>
      <w:r w:rsidRPr="00FA007B">
        <w:rPr>
          <w:b/>
        </w:rPr>
        <w:t>1.</w:t>
      </w:r>
      <w:r w:rsidRPr="00FA007B">
        <w:t xml:space="preserve"> Расположите в хронологической последовательности исторические события. За</w:t>
      </w:r>
      <w:r w:rsidRPr="00FA007B">
        <w:softHyphen/>
        <w:t>пишите цифры, которыми обозначены исторические события, в правильной после</w:t>
      </w:r>
      <w:r w:rsidRPr="00FA007B">
        <w:softHyphen/>
        <w:t>довательности в таблицу.</w:t>
      </w:r>
    </w:p>
    <w:p w:rsidR="0042076E" w:rsidRPr="00FA007B" w:rsidRDefault="0042076E" w:rsidP="00FA007B">
      <w:pPr>
        <w:spacing w:line="360" w:lineRule="auto"/>
      </w:pPr>
      <w:r w:rsidRPr="00FA007B">
        <w:t>1) воссоединение Крыма с Россией</w:t>
      </w:r>
    </w:p>
    <w:p w:rsidR="0042076E" w:rsidRPr="00FA007B" w:rsidRDefault="0042076E" w:rsidP="00FA007B">
      <w:pPr>
        <w:spacing w:line="360" w:lineRule="auto"/>
      </w:pPr>
      <w:r w:rsidRPr="00FA007B">
        <w:t>2) начало либерализации цен</w:t>
      </w:r>
    </w:p>
    <w:p w:rsidR="0042076E" w:rsidRPr="00FA007B" w:rsidRDefault="0042076E" w:rsidP="00FA007B">
      <w:pPr>
        <w:spacing w:line="360" w:lineRule="auto"/>
        <w:rPr>
          <w:bCs/>
        </w:rPr>
      </w:pPr>
      <w:r w:rsidRPr="00FA007B">
        <w:t xml:space="preserve">3) </w:t>
      </w:r>
      <w:r w:rsidRPr="00FA007B">
        <w:rPr>
          <w:bCs/>
        </w:rPr>
        <w:t>начало реализации четырёх приоритетных Национальных проектов</w:t>
      </w:r>
    </w:p>
    <w:p w:rsidR="0042076E" w:rsidRPr="00FA007B" w:rsidRDefault="0042076E" w:rsidP="00FA007B">
      <w:pPr>
        <w:spacing w:line="360" w:lineRule="auto"/>
        <w:rPr>
          <w:bCs/>
        </w:rPr>
      </w:pPr>
      <w:r w:rsidRPr="00FA007B">
        <w:rPr>
          <w:bCs/>
        </w:rPr>
        <w:t>4) принята Декларация о государственном суверенитете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42076E" w:rsidRPr="00FA007B" w:rsidTr="00A70D7D">
        <w:tc>
          <w:tcPr>
            <w:tcW w:w="534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3</w:t>
            </w:r>
          </w:p>
        </w:tc>
        <w:tc>
          <w:tcPr>
            <w:tcW w:w="567" w:type="dxa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1</w:t>
            </w:r>
          </w:p>
        </w:tc>
      </w:tr>
    </w:tbl>
    <w:p w:rsidR="0042076E" w:rsidRPr="00FA007B" w:rsidRDefault="0042076E" w:rsidP="00FA007B">
      <w:pPr>
        <w:spacing w:line="360" w:lineRule="auto"/>
        <w:jc w:val="both"/>
      </w:pPr>
      <w:r w:rsidRPr="00FA007B">
        <w:rPr>
          <w:b/>
          <w:bCs/>
        </w:rPr>
        <w:t>2.</w:t>
      </w:r>
      <w:r w:rsidRPr="00FA007B"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3645"/>
        <w:gridCol w:w="3226"/>
      </w:tblGrid>
      <w:tr w:rsidR="0042076E" w:rsidRPr="00FA007B" w:rsidTr="00A70D7D">
        <w:tc>
          <w:tcPr>
            <w:tcW w:w="6345" w:type="dxa"/>
            <w:gridSpan w:val="5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  <w:rPr>
                <w:b/>
              </w:rPr>
            </w:pPr>
            <w:r w:rsidRPr="00FA007B">
              <w:rPr>
                <w:b/>
              </w:rPr>
              <w:t>События</w:t>
            </w:r>
          </w:p>
        </w:tc>
        <w:tc>
          <w:tcPr>
            <w:tcW w:w="3226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  <w:rPr>
                <w:b/>
              </w:rPr>
            </w:pPr>
            <w:r w:rsidRPr="00FA007B">
              <w:rPr>
                <w:b/>
              </w:rPr>
              <w:t>Годы</w:t>
            </w:r>
          </w:p>
        </w:tc>
      </w:tr>
      <w:tr w:rsidR="0042076E" w:rsidRPr="00FA007B" w:rsidTr="00A70D7D">
        <w:tc>
          <w:tcPr>
            <w:tcW w:w="6345" w:type="dxa"/>
            <w:gridSpan w:val="5"/>
            <w:shd w:val="clear" w:color="auto" w:fill="auto"/>
          </w:tcPr>
          <w:p w:rsidR="0042076E" w:rsidRPr="00FA007B" w:rsidRDefault="0042076E" w:rsidP="00FA007B">
            <w:pPr>
              <w:spacing w:line="360" w:lineRule="auto"/>
            </w:pPr>
            <w:r w:rsidRPr="00FA007B">
              <w:t>А) создание федеральных округов</w:t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 xml:space="preserve">Б) зимняя Олимпиада в Сочи </w:t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>В) финансовый кризис в России — дефолт</w:t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 xml:space="preserve">Г) избрание </w:t>
            </w:r>
            <w:r w:rsidRPr="00FA007B">
              <w:rPr>
                <w:bCs/>
                <w:color w:val="000000"/>
              </w:rPr>
              <w:t>Д.А. Медведева Президентом РФ</w:t>
            </w:r>
          </w:p>
        </w:tc>
        <w:tc>
          <w:tcPr>
            <w:tcW w:w="3226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1) 1998</w:t>
            </w:r>
          </w:p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2) 2012</w:t>
            </w:r>
          </w:p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3) 2014</w:t>
            </w:r>
          </w:p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4) 2000</w:t>
            </w:r>
          </w:p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5) 1994</w:t>
            </w:r>
          </w:p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6) 2008</w:t>
            </w:r>
          </w:p>
        </w:tc>
      </w:tr>
      <w:tr w:rsidR="0042076E" w:rsidRPr="00FA007B" w:rsidTr="00A70D7D">
        <w:trPr>
          <w:gridAfter w:val="2"/>
          <w:wAfter w:w="687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Г</w:t>
            </w:r>
          </w:p>
        </w:tc>
      </w:tr>
      <w:tr w:rsidR="0042076E" w:rsidRPr="00FA007B" w:rsidTr="00A70D7D">
        <w:trPr>
          <w:gridAfter w:val="2"/>
          <w:wAfter w:w="6871" w:type="dxa"/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6</w:t>
            </w:r>
          </w:p>
        </w:tc>
      </w:tr>
    </w:tbl>
    <w:p w:rsidR="0042076E" w:rsidRPr="00FA007B" w:rsidRDefault="0042076E" w:rsidP="00FA007B">
      <w:pPr>
        <w:spacing w:line="360" w:lineRule="auto"/>
      </w:pPr>
    </w:p>
    <w:p w:rsidR="0042076E" w:rsidRPr="00FA007B" w:rsidRDefault="0042076E" w:rsidP="00FA007B">
      <w:pPr>
        <w:spacing w:line="360" w:lineRule="auto"/>
      </w:pPr>
      <w:r w:rsidRPr="00FA007B">
        <w:rPr>
          <w:b/>
        </w:rPr>
        <w:t xml:space="preserve">3. </w:t>
      </w:r>
      <w:r w:rsidRPr="00FA007B">
        <w:t>К причинам проведения административной реформы (разделение страны на федеральные округа) относится...</w:t>
      </w:r>
    </w:p>
    <w:p w:rsidR="0042076E" w:rsidRPr="00FA007B" w:rsidRDefault="0042076E" w:rsidP="00FA007B">
      <w:pPr>
        <w:spacing w:line="360" w:lineRule="auto"/>
        <w:rPr>
          <w:color w:val="FF0000"/>
        </w:rPr>
      </w:pPr>
      <w:r w:rsidRPr="00FA007B">
        <w:rPr>
          <w:color w:val="FF0000"/>
        </w:rPr>
        <w:t>1) четкое разделение полномочий между центром и субъектами; создание вертикали власти</w:t>
      </w:r>
    </w:p>
    <w:p w:rsidR="0042076E" w:rsidRPr="00FA007B" w:rsidRDefault="0042076E" w:rsidP="00FA007B">
      <w:pPr>
        <w:spacing w:line="360" w:lineRule="auto"/>
      </w:pPr>
      <w:r w:rsidRPr="00FA007B">
        <w:t>2) подготовка к созданию унитарного государства</w:t>
      </w:r>
    </w:p>
    <w:p w:rsidR="0042076E" w:rsidRPr="00FA007B" w:rsidRDefault="0042076E" w:rsidP="00FA007B">
      <w:pPr>
        <w:spacing w:line="360" w:lineRule="auto"/>
      </w:pPr>
      <w:r w:rsidRPr="00FA007B">
        <w:t>3) укрепление международного статуса России</w:t>
      </w:r>
    </w:p>
    <w:p w:rsidR="0042076E" w:rsidRPr="00FA007B" w:rsidRDefault="0042076E" w:rsidP="00FA007B">
      <w:pPr>
        <w:spacing w:line="360" w:lineRule="auto"/>
      </w:pPr>
      <w:r w:rsidRPr="00FA007B">
        <w:t>4) возврат к командно-административной системе руководства</w:t>
      </w:r>
    </w:p>
    <w:p w:rsidR="0042076E" w:rsidRPr="00FA007B" w:rsidRDefault="0042076E" w:rsidP="00FA007B">
      <w:pPr>
        <w:spacing w:line="360" w:lineRule="auto"/>
      </w:pPr>
      <w:r w:rsidRPr="00FA007B">
        <w:rPr>
          <w:b/>
        </w:rPr>
        <w:t>4.</w:t>
      </w:r>
      <w:r w:rsidRPr="00FA007B">
        <w:t xml:space="preserve"> Ниже приведён перечень терминов. Все они, за исключением двух, относятся ко второй половине XX в. Отметьте термины, относящиеся к другому историческому периоду.</w:t>
      </w:r>
    </w:p>
    <w:p w:rsidR="0042076E" w:rsidRPr="00FA007B" w:rsidRDefault="0042076E" w:rsidP="00FA007B">
      <w:pPr>
        <w:spacing w:line="360" w:lineRule="auto"/>
      </w:pPr>
      <w:r w:rsidRPr="00FA007B">
        <w:t xml:space="preserve">1) Ускорение </w:t>
      </w:r>
    </w:p>
    <w:p w:rsidR="0042076E" w:rsidRPr="00FA007B" w:rsidRDefault="0042076E" w:rsidP="00FA007B">
      <w:pPr>
        <w:spacing w:line="360" w:lineRule="auto"/>
      </w:pPr>
      <w:r w:rsidRPr="00FA007B">
        <w:t xml:space="preserve">2) гласность </w:t>
      </w:r>
    </w:p>
    <w:p w:rsidR="0042076E" w:rsidRPr="00FA007B" w:rsidRDefault="0042076E" w:rsidP="00FA007B">
      <w:pPr>
        <w:spacing w:line="360" w:lineRule="auto"/>
      </w:pPr>
      <w:r w:rsidRPr="00FA007B">
        <w:lastRenderedPageBreak/>
        <w:t xml:space="preserve">3) раскулачивание </w:t>
      </w:r>
    </w:p>
    <w:p w:rsidR="0042076E" w:rsidRPr="00FA007B" w:rsidRDefault="0042076E" w:rsidP="00FA007B">
      <w:pPr>
        <w:spacing w:line="360" w:lineRule="auto"/>
      </w:pPr>
      <w:r w:rsidRPr="00FA007B">
        <w:t xml:space="preserve">4) коллективизация </w:t>
      </w:r>
    </w:p>
    <w:p w:rsidR="0042076E" w:rsidRPr="00FA007B" w:rsidRDefault="0042076E" w:rsidP="00FA007B">
      <w:pPr>
        <w:spacing w:line="360" w:lineRule="auto"/>
      </w:pPr>
      <w:r w:rsidRPr="00FA007B">
        <w:t xml:space="preserve">5) период разрядки </w:t>
      </w:r>
    </w:p>
    <w:p w:rsidR="0042076E" w:rsidRPr="00FA007B" w:rsidRDefault="0042076E" w:rsidP="00FA007B">
      <w:pPr>
        <w:spacing w:line="360" w:lineRule="auto"/>
      </w:pPr>
      <w:r w:rsidRPr="00FA007B">
        <w:t>6) дефолт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</w:tblGrid>
      <w:tr w:rsidR="0042076E" w:rsidRPr="00FA007B" w:rsidTr="00A70D7D">
        <w:tc>
          <w:tcPr>
            <w:tcW w:w="534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4</w:t>
            </w:r>
          </w:p>
        </w:tc>
      </w:tr>
    </w:tbl>
    <w:p w:rsidR="0042076E" w:rsidRPr="00FA007B" w:rsidRDefault="0042076E" w:rsidP="00FA007B">
      <w:pPr>
        <w:spacing w:line="360" w:lineRule="auto"/>
        <w:rPr>
          <w:b/>
          <w:bCs/>
        </w:rPr>
      </w:pPr>
    </w:p>
    <w:p w:rsidR="0042076E" w:rsidRPr="00FA007B" w:rsidRDefault="0042076E" w:rsidP="00FA007B">
      <w:pPr>
        <w:spacing w:line="360" w:lineRule="auto"/>
      </w:pPr>
      <w:r w:rsidRPr="00FA007B">
        <w:rPr>
          <w:b/>
          <w:bCs/>
        </w:rPr>
        <w:t>5</w:t>
      </w:r>
      <w:r w:rsidRPr="00FA007B">
        <w:rPr>
          <w:bCs/>
        </w:rPr>
        <w:t>.</w:t>
      </w:r>
      <w:r w:rsidRPr="00FA007B">
        <w:t>Напишите пропущенное словосочетание.</w:t>
      </w:r>
    </w:p>
    <w:p w:rsidR="0042076E" w:rsidRPr="00FA007B" w:rsidRDefault="0042076E" w:rsidP="00FA007B">
      <w:pPr>
        <w:spacing w:line="360" w:lineRule="auto"/>
      </w:pPr>
      <w:r w:rsidRPr="00FA007B">
        <w:t> Территории бывших союзных республик с 1992 г. стали называть __________.</w:t>
      </w:r>
    </w:p>
    <w:p w:rsidR="0042076E" w:rsidRPr="00FA007B" w:rsidRDefault="0042076E" w:rsidP="00FA007B">
      <w:pPr>
        <w:spacing w:line="360" w:lineRule="auto"/>
        <w:rPr>
          <w:bCs/>
          <w:color w:val="FF0000"/>
        </w:rPr>
      </w:pPr>
      <w:r w:rsidRPr="00FA007B">
        <w:rPr>
          <w:bCs/>
          <w:color w:val="FF0000"/>
        </w:rPr>
        <w:t>ближнее зарубежье</w:t>
      </w:r>
    </w:p>
    <w:p w:rsidR="0042076E" w:rsidRPr="00FA007B" w:rsidRDefault="0042076E" w:rsidP="00FA007B">
      <w:pPr>
        <w:spacing w:line="360" w:lineRule="auto"/>
        <w:rPr>
          <w:b/>
          <w:bCs/>
        </w:rPr>
      </w:pP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b/>
          <w:bCs/>
        </w:rPr>
        <w:t xml:space="preserve">6. </w:t>
      </w:r>
      <w:r w:rsidRPr="00FA007B">
        <w:rPr>
          <w:color w:val="000000"/>
        </w:rPr>
        <w:t>Установите</w:t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 xml:space="preserve"> соответствие</w:t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 xml:space="preserve"> между</w:t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 xml:space="preserve">политическим деятелями и политическими партиями.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076E" w:rsidRPr="00FA007B" w:rsidTr="00A70D7D">
        <w:tc>
          <w:tcPr>
            <w:tcW w:w="478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  <w:rPr>
                <w:b/>
              </w:rPr>
            </w:pPr>
            <w:r w:rsidRPr="00FA007B">
              <w:rPr>
                <w:b/>
              </w:rPr>
              <w:t>Политические деятели</w:t>
            </w:r>
          </w:p>
        </w:tc>
        <w:tc>
          <w:tcPr>
            <w:tcW w:w="4786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  <w:rPr>
                <w:b/>
              </w:rPr>
            </w:pPr>
            <w:r w:rsidRPr="00FA007B">
              <w:rPr>
                <w:b/>
              </w:rPr>
              <w:t>Политические организации</w:t>
            </w:r>
          </w:p>
        </w:tc>
      </w:tr>
      <w:tr w:rsidR="0042076E" w:rsidRPr="00FA007B" w:rsidTr="00A70D7D">
        <w:tc>
          <w:tcPr>
            <w:tcW w:w="478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</w:pPr>
            <w:r w:rsidRPr="00FA007B">
              <w:t>1)</w:t>
            </w:r>
            <w:r w:rsidR="00611CA8" w:rsidRPr="00FA007B">
              <w:t xml:space="preserve"> </w:t>
            </w:r>
            <w:r w:rsidRPr="00FA007B">
              <w:t>Г.А. Явлинский</w:t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>2)</w:t>
            </w:r>
            <w:r w:rsidR="00611CA8" w:rsidRPr="00FA007B">
              <w:t xml:space="preserve"> </w:t>
            </w:r>
            <w:r w:rsidRPr="00FA007B">
              <w:t>В. В. Жириновский</w:t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>3)</w:t>
            </w:r>
            <w:r w:rsidR="00611CA8" w:rsidRPr="00FA007B">
              <w:t xml:space="preserve"> </w:t>
            </w:r>
            <w:r w:rsidRPr="00FA007B">
              <w:t>С.М.Миронов</w:t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>4)</w:t>
            </w:r>
            <w:r w:rsidR="00611CA8" w:rsidRPr="00FA007B">
              <w:t xml:space="preserve"> </w:t>
            </w:r>
            <w:r w:rsidRPr="00FA007B">
              <w:t>Г. А. Зюганов</w:t>
            </w:r>
          </w:p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</w:pPr>
            <w:r w:rsidRPr="00FA007B">
              <w:t>А) «Отечество — Вся Россия»</w:t>
            </w:r>
            <w:r w:rsidR="00611CA8" w:rsidRPr="00FA007B">
              <w:t xml:space="preserve">  </w:t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>Б) КПРФ</w:t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 xml:space="preserve">В) «Справедливая Россия» </w:t>
            </w:r>
            <w:r w:rsidRPr="00FA007B">
              <w:tab/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>Г) «Яблоко»</w:t>
            </w:r>
          </w:p>
          <w:p w:rsidR="0042076E" w:rsidRPr="00FA007B" w:rsidRDefault="0042076E" w:rsidP="00FA007B">
            <w:pPr>
              <w:spacing w:line="360" w:lineRule="auto"/>
            </w:pPr>
            <w:r w:rsidRPr="00FA007B">
              <w:t>Д) ЛДПР</w:t>
            </w:r>
          </w:p>
        </w:tc>
      </w:tr>
    </w:tbl>
    <w:p w:rsidR="0042076E" w:rsidRPr="00FA007B" w:rsidRDefault="0042076E" w:rsidP="00FA007B">
      <w:pPr>
        <w:spacing w:line="36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2076E" w:rsidRPr="00FA007B" w:rsidTr="00A70D7D">
        <w:tc>
          <w:tcPr>
            <w:tcW w:w="675" w:type="dxa"/>
            <w:shd w:val="clear" w:color="auto" w:fill="auto"/>
            <w:hideMark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1</w:t>
            </w:r>
          </w:p>
        </w:tc>
        <w:tc>
          <w:tcPr>
            <w:tcW w:w="67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2</w:t>
            </w:r>
          </w:p>
        </w:tc>
        <w:tc>
          <w:tcPr>
            <w:tcW w:w="67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3</w:t>
            </w:r>
          </w:p>
        </w:tc>
        <w:tc>
          <w:tcPr>
            <w:tcW w:w="67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4</w:t>
            </w:r>
          </w:p>
        </w:tc>
      </w:tr>
      <w:tr w:rsidR="0042076E" w:rsidRPr="00FA007B" w:rsidTr="00A70D7D">
        <w:trPr>
          <w:trHeight w:val="210"/>
        </w:trPr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Д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Б</w:t>
            </w:r>
          </w:p>
        </w:tc>
      </w:tr>
    </w:tbl>
    <w:p w:rsidR="0042076E" w:rsidRPr="00FA007B" w:rsidRDefault="0042076E" w:rsidP="00FA007B">
      <w:pPr>
        <w:spacing w:line="360" w:lineRule="auto"/>
        <w:rPr>
          <w:b/>
          <w:color w:val="000000"/>
        </w:rPr>
      </w:pPr>
    </w:p>
    <w:p w:rsidR="0042076E" w:rsidRPr="00FA007B" w:rsidRDefault="0042076E" w:rsidP="00FA007B">
      <w:pPr>
        <w:spacing w:line="360" w:lineRule="auto"/>
      </w:pPr>
      <w:r w:rsidRPr="00FA007B">
        <w:rPr>
          <w:b/>
          <w:color w:val="000000"/>
        </w:rPr>
        <w:t>7.</w:t>
      </w:r>
      <w:r w:rsidRPr="00FA007B">
        <w:t>Какие три</w:t>
      </w:r>
      <w:r w:rsidR="00611CA8" w:rsidRPr="00FA007B">
        <w:t xml:space="preserve"> </w:t>
      </w:r>
      <w:r w:rsidRPr="00FA007B">
        <w:t>характерные черты социально-экономического развития России относятся к 1994—1998 гг. Соответствующие цифры запишите в ответ.</w:t>
      </w:r>
      <w:r w:rsidRPr="00FA007B">
        <w:br/>
        <w:t xml:space="preserve">1) рост преступности и криминализация экономики </w:t>
      </w:r>
      <w:r w:rsidRPr="00FA007B">
        <w:br/>
        <w:t xml:space="preserve">2) возврат к командно-административной системе руководства экономикой </w:t>
      </w:r>
      <w:r w:rsidRPr="00FA007B">
        <w:br/>
        <w:t xml:space="preserve">3) рост внутреннего и внешнего долга РФ </w:t>
      </w:r>
      <w:r w:rsidRPr="00FA007B">
        <w:br/>
        <w:t xml:space="preserve">4) уменьшение внутренних и внешних долгов страны </w:t>
      </w:r>
      <w:r w:rsidRPr="00FA007B">
        <w:br/>
        <w:t xml:space="preserve">5) выход России на одно из первых мест в мире по уровню потребления </w:t>
      </w:r>
      <w:r w:rsidRPr="00FA007B">
        <w:br/>
        <w:t>6) массовый уход от уплаты налогов, перевод капиталов за границу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42076E" w:rsidRPr="00FA007B" w:rsidTr="00A70D7D">
        <w:tc>
          <w:tcPr>
            <w:tcW w:w="534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6</w:t>
            </w:r>
          </w:p>
        </w:tc>
      </w:tr>
    </w:tbl>
    <w:p w:rsidR="0042076E" w:rsidRPr="00FA007B" w:rsidRDefault="0042076E" w:rsidP="00FA007B">
      <w:pPr>
        <w:shd w:val="clear" w:color="auto" w:fill="FFFFFF"/>
        <w:spacing w:line="360" w:lineRule="auto"/>
        <w:jc w:val="both"/>
      </w:pPr>
    </w:p>
    <w:p w:rsidR="0042076E" w:rsidRPr="00FA007B" w:rsidRDefault="0042076E" w:rsidP="00FA007B">
      <w:pPr>
        <w:spacing w:line="360" w:lineRule="auto"/>
      </w:pPr>
      <w:r w:rsidRPr="00FA007B">
        <w:rPr>
          <w:b/>
        </w:rPr>
        <w:t>8.</w:t>
      </w:r>
      <w:r w:rsidRPr="00FA007B">
        <w:t>Прочитайте высказывание папы Иоанна Павла</w:t>
      </w:r>
      <w:r w:rsidR="00611CA8" w:rsidRPr="00FA007B">
        <w:t xml:space="preserve"> </w:t>
      </w:r>
      <w:r w:rsidRPr="00FA007B">
        <w:t>II и определите о ком идёт речь.</w:t>
      </w:r>
    </w:p>
    <w:p w:rsidR="0042076E" w:rsidRPr="00FA007B" w:rsidRDefault="0042076E" w:rsidP="00FA007B">
      <w:pPr>
        <w:spacing w:line="360" w:lineRule="auto"/>
      </w:pPr>
      <w:r w:rsidRPr="00FA007B">
        <w:t>«Его заслуга в том, что он не пытался силой задержать освобождение народов Восточной Европы и процессы в собственной стране. Этот деятель был искренен и ясно видел положение, и не его вина, что судьба не дала ему иного выбора, кроме развала и хаоса».</w:t>
      </w:r>
    </w:p>
    <w:p w:rsidR="0042076E" w:rsidRPr="00FA007B" w:rsidRDefault="0042076E" w:rsidP="00FA007B">
      <w:pPr>
        <w:shd w:val="clear" w:color="auto" w:fill="FFFFFF"/>
        <w:spacing w:line="360" w:lineRule="auto"/>
        <w:jc w:val="both"/>
      </w:pPr>
      <w:r w:rsidRPr="00FA007B">
        <w:lastRenderedPageBreak/>
        <w:t>Ответ: _____________________________________________</w:t>
      </w:r>
    </w:p>
    <w:p w:rsidR="0042076E" w:rsidRPr="00FA007B" w:rsidRDefault="0042076E" w:rsidP="00FA007B">
      <w:pPr>
        <w:spacing w:line="360" w:lineRule="auto"/>
        <w:rPr>
          <w:bCs/>
          <w:color w:val="FF0000"/>
        </w:rPr>
      </w:pPr>
      <w:r w:rsidRPr="00FA007B">
        <w:rPr>
          <w:bCs/>
          <w:color w:val="FF0000"/>
        </w:rPr>
        <w:t>Горбачев</w:t>
      </w:r>
    </w:p>
    <w:p w:rsidR="0042076E" w:rsidRPr="00FA007B" w:rsidRDefault="0042076E" w:rsidP="00FA007B">
      <w:pPr>
        <w:spacing w:line="360" w:lineRule="auto"/>
        <w:rPr>
          <w:bCs/>
        </w:rPr>
      </w:pP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rPr>
          <w:b/>
          <w:bCs/>
        </w:rPr>
        <w:t>9.</w:t>
      </w:r>
      <w:r w:rsidRPr="00FA007B">
        <w:t>Не является субъектом Российской Федерации…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eastAsia="ar-SA"/>
        </w:rPr>
      </w:pPr>
      <w:r w:rsidRPr="00FA007B">
        <w:rPr>
          <w:bCs/>
          <w:lang w:eastAsia="ar-SA"/>
        </w:rPr>
        <w:t>1) Республика Татарстан</w:t>
      </w:r>
      <w:r w:rsidRPr="00FA007B">
        <w:t>;</w:t>
      </w:r>
    </w:p>
    <w:p w:rsidR="0042076E" w:rsidRPr="00FA007B" w:rsidRDefault="0042076E" w:rsidP="00FA007B">
      <w:pPr>
        <w:suppressAutoHyphens/>
        <w:spacing w:line="360" w:lineRule="auto"/>
        <w:rPr>
          <w:bCs/>
          <w:color w:val="FF0000"/>
          <w:lang w:eastAsia="ar-SA"/>
        </w:rPr>
      </w:pPr>
      <w:r w:rsidRPr="00FA007B">
        <w:rPr>
          <w:bCs/>
          <w:color w:val="FF0000"/>
          <w:lang w:eastAsia="ar-SA"/>
        </w:rPr>
        <w:t>2) Республика Узбекистан</w:t>
      </w:r>
      <w:r w:rsidRPr="00FA007B">
        <w:rPr>
          <w:color w:val="FF0000"/>
        </w:rPr>
        <w:t>;</w:t>
      </w:r>
    </w:p>
    <w:p w:rsidR="0042076E" w:rsidRPr="00FA007B" w:rsidRDefault="0042076E" w:rsidP="00FA007B">
      <w:pPr>
        <w:suppressAutoHyphens/>
        <w:spacing w:line="360" w:lineRule="auto"/>
        <w:rPr>
          <w:bCs/>
          <w:lang w:eastAsia="ar-SA"/>
        </w:rPr>
      </w:pPr>
      <w:r w:rsidRPr="00FA007B">
        <w:rPr>
          <w:bCs/>
          <w:lang w:eastAsia="ar-SA"/>
        </w:rPr>
        <w:t>3) Республика Дагестан;</w:t>
      </w:r>
    </w:p>
    <w:p w:rsidR="0042076E" w:rsidRPr="00FA007B" w:rsidRDefault="0042076E" w:rsidP="00FA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lang w:eastAsia="ar-SA"/>
        </w:rPr>
      </w:pPr>
      <w:r w:rsidRPr="00FA007B">
        <w:rPr>
          <w:bCs/>
          <w:lang w:eastAsia="ar-SA"/>
        </w:rPr>
        <w:t>4)</w:t>
      </w:r>
      <w:r w:rsidR="00611CA8" w:rsidRPr="00FA007B">
        <w:rPr>
          <w:bCs/>
          <w:lang w:eastAsia="ar-SA"/>
        </w:rPr>
        <w:t xml:space="preserve"> </w:t>
      </w:r>
      <w:r w:rsidRPr="00FA007B">
        <w:rPr>
          <w:bCs/>
          <w:lang w:eastAsia="ar-SA"/>
        </w:rPr>
        <w:t>Республика Северная Осетия.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rPr>
          <w:b/>
        </w:rPr>
        <w:t>10.</w:t>
      </w:r>
      <w:r w:rsidRPr="00FA007B">
        <w:t>Российско-чеченский конфликт возник из-за: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FA007B">
        <w:rPr>
          <w:color w:val="FF0000"/>
        </w:rPr>
        <w:t>1) провозглашение независимой Чеченской республики Ичкерия;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2) решения чеченского руководства о вступлении в НАТО;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3) провозглашения Чечено-Ингушской Республики;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4) отказ руководства РФ от переговоров с Чеченской республикой.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rPr>
          <w:b/>
        </w:rPr>
        <w:t>11.</w:t>
      </w:r>
      <w:r w:rsidRPr="00FA007B">
        <w:t xml:space="preserve"> «Ваучерами» в России кон. ХХ века называли…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1) стремительно обесценивающиеся деньги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2) неофициальные промтоварные рынки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FA007B">
        <w:rPr>
          <w:color w:val="FF0000"/>
        </w:rPr>
        <w:t>3) приватизационные чеки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4)</w:t>
      </w:r>
      <w:r w:rsidR="00611CA8" w:rsidRPr="00FA007B">
        <w:t xml:space="preserve"> </w:t>
      </w:r>
      <w:r w:rsidRPr="00FA007B">
        <w:t>акции приватизируемых предприятий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rPr>
          <w:b/>
        </w:rPr>
        <w:t>12.</w:t>
      </w:r>
      <w:r w:rsidRPr="00FA007B">
        <w:t xml:space="preserve"> Российское правительство в 1992 г. фактически возглавлял…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1) М.И. Касьянов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2) Г.И. Янаев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3) В.С. Павлов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FA007B">
        <w:rPr>
          <w:color w:val="FF0000"/>
        </w:rPr>
        <w:t>4) Е.Т. Гайдар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rPr>
          <w:b/>
        </w:rPr>
        <w:t>13.</w:t>
      </w:r>
      <w:r w:rsidRPr="00FA007B">
        <w:t xml:space="preserve"> Экономические реформы начала 1990-х гг. в России называют…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1) «административно-командная система»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2) «новой экономической политикой»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A007B">
        <w:t>3) «экономической стабилизацией»</w:t>
      </w:r>
    </w:p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FA007B">
        <w:rPr>
          <w:color w:val="FF0000"/>
        </w:rPr>
        <w:t>4)</w:t>
      </w:r>
      <w:r w:rsidR="00611CA8" w:rsidRPr="00FA007B">
        <w:rPr>
          <w:color w:val="FF0000"/>
        </w:rPr>
        <w:t xml:space="preserve"> </w:t>
      </w:r>
      <w:r w:rsidRPr="00FA007B">
        <w:rPr>
          <w:color w:val="FF0000"/>
        </w:rPr>
        <w:t>«шоковой терапией»</w:t>
      </w:r>
    </w:p>
    <w:p w:rsidR="0042076E" w:rsidRPr="00FA007B" w:rsidRDefault="0042076E" w:rsidP="00FA007B">
      <w:pPr>
        <w:suppressAutoHyphens/>
        <w:spacing w:line="360" w:lineRule="auto"/>
        <w:rPr>
          <w:b/>
          <w:color w:val="000000"/>
          <w:shd w:val="clear" w:color="auto" w:fill="FFFFFF"/>
        </w:rPr>
      </w:pPr>
      <w:r w:rsidRPr="00FA007B">
        <w:rPr>
          <w:b/>
        </w:rPr>
        <w:t>14.</w:t>
      </w:r>
      <w:r w:rsidRPr="00FA007B">
        <w:rPr>
          <w:bCs/>
          <w:lang w:eastAsia="ar-SA"/>
        </w:rPr>
        <w:t xml:space="preserve">Что является </w:t>
      </w:r>
      <w:r w:rsidRPr="00FA007B">
        <w:rPr>
          <w:color w:val="000000"/>
          <w:shd w:val="clear" w:color="auto" w:fill="FFFFFF"/>
        </w:rPr>
        <w:t>высшим непосредственным выражением власти народа по Конституции РФ?</w:t>
      </w:r>
    </w:p>
    <w:p w:rsidR="0042076E" w:rsidRPr="00FA007B" w:rsidRDefault="0042076E" w:rsidP="00FA007B">
      <w:pPr>
        <w:suppressAutoHyphens/>
        <w:spacing w:line="360" w:lineRule="auto"/>
        <w:rPr>
          <w:color w:val="000000"/>
          <w:shd w:val="clear" w:color="auto" w:fill="FFFFFF"/>
        </w:rPr>
      </w:pPr>
      <w:r w:rsidRPr="00FA007B">
        <w:rPr>
          <w:color w:val="000000"/>
          <w:shd w:val="clear" w:color="auto" w:fill="FFFFFF"/>
        </w:rPr>
        <w:t>1) голосование</w:t>
      </w:r>
    </w:p>
    <w:p w:rsidR="0042076E" w:rsidRPr="00FA007B" w:rsidRDefault="0042076E" w:rsidP="00FA007B">
      <w:pPr>
        <w:suppressAutoHyphens/>
        <w:spacing w:line="360" w:lineRule="auto"/>
        <w:rPr>
          <w:color w:val="000000"/>
          <w:shd w:val="clear" w:color="auto" w:fill="FFFFFF"/>
        </w:rPr>
      </w:pPr>
      <w:r w:rsidRPr="00FA007B">
        <w:rPr>
          <w:color w:val="000000"/>
          <w:shd w:val="clear" w:color="auto" w:fill="FFFFFF"/>
        </w:rPr>
        <w:t>2) свободные выборы</w:t>
      </w:r>
    </w:p>
    <w:p w:rsidR="0042076E" w:rsidRPr="00FA007B" w:rsidRDefault="0042076E" w:rsidP="00FA007B">
      <w:pPr>
        <w:suppressAutoHyphens/>
        <w:spacing w:line="360" w:lineRule="auto"/>
        <w:rPr>
          <w:bCs/>
          <w:lang w:eastAsia="ar-SA"/>
        </w:rPr>
      </w:pPr>
      <w:r w:rsidRPr="00FA007B">
        <w:rPr>
          <w:bCs/>
          <w:lang w:eastAsia="ar-SA"/>
        </w:rPr>
        <w:t>3) референдум</w:t>
      </w:r>
    </w:p>
    <w:p w:rsidR="0042076E" w:rsidRPr="00FA007B" w:rsidRDefault="0042076E" w:rsidP="00FA007B">
      <w:pPr>
        <w:suppressAutoHyphens/>
        <w:spacing w:line="360" w:lineRule="auto"/>
        <w:rPr>
          <w:bCs/>
          <w:color w:val="FF0000"/>
          <w:lang w:eastAsia="ar-SA"/>
        </w:rPr>
      </w:pPr>
      <w:r w:rsidRPr="00FA007B">
        <w:rPr>
          <w:bCs/>
          <w:color w:val="FF0000"/>
          <w:lang w:eastAsia="ar-SA"/>
        </w:rPr>
        <w:t>4) референдум и свободные выборы</w:t>
      </w:r>
    </w:p>
    <w:p w:rsidR="0042076E" w:rsidRPr="00FA007B" w:rsidRDefault="0042076E" w:rsidP="00FA007B">
      <w:pPr>
        <w:suppressAutoHyphens/>
        <w:spacing w:line="360" w:lineRule="auto"/>
        <w:rPr>
          <w:b/>
          <w:lang w:eastAsia="ar-SA"/>
        </w:rPr>
      </w:pPr>
      <w:r w:rsidRPr="00FA007B">
        <w:rPr>
          <w:b/>
          <w:lang w:eastAsia="ar-SA"/>
        </w:rPr>
        <w:t xml:space="preserve">15. </w:t>
      </w:r>
      <w:r w:rsidRPr="00FA007B">
        <w:rPr>
          <w:lang w:eastAsia="ar-SA"/>
        </w:rPr>
        <w:t>Правовой характер российского государства означает…</w:t>
      </w:r>
    </w:p>
    <w:p w:rsidR="0042076E" w:rsidRPr="00FA007B" w:rsidRDefault="0042076E" w:rsidP="00FA007B">
      <w:pPr>
        <w:suppressAutoHyphens/>
        <w:spacing w:line="360" w:lineRule="auto"/>
        <w:rPr>
          <w:lang w:eastAsia="ar-SA"/>
        </w:rPr>
      </w:pPr>
      <w:r w:rsidRPr="00FA007B">
        <w:rPr>
          <w:lang w:eastAsia="ar-SA"/>
        </w:rPr>
        <w:lastRenderedPageBreak/>
        <w:t>1) отделение государственных и муниципальных школ от церкви</w:t>
      </w:r>
    </w:p>
    <w:p w:rsidR="0042076E" w:rsidRPr="00FA007B" w:rsidRDefault="0042076E" w:rsidP="00FA007B">
      <w:pPr>
        <w:suppressAutoHyphens/>
        <w:spacing w:line="360" w:lineRule="auto"/>
        <w:rPr>
          <w:lang w:eastAsia="ar-SA"/>
        </w:rPr>
      </w:pPr>
      <w:r w:rsidRPr="00FA007B">
        <w:rPr>
          <w:lang w:eastAsia="ar-SA"/>
        </w:rPr>
        <w:t>2) отсутствие государственной идеологии</w:t>
      </w:r>
    </w:p>
    <w:p w:rsidR="0042076E" w:rsidRPr="00FA007B" w:rsidRDefault="0042076E" w:rsidP="00FA007B">
      <w:pPr>
        <w:suppressAutoHyphens/>
        <w:spacing w:line="360" w:lineRule="auto"/>
        <w:rPr>
          <w:color w:val="FF0000"/>
          <w:lang w:eastAsia="ar-SA"/>
        </w:rPr>
      </w:pPr>
      <w:r w:rsidRPr="00FA007B">
        <w:rPr>
          <w:color w:val="FF0000"/>
          <w:lang w:eastAsia="ar-SA"/>
        </w:rPr>
        <w:t>3) верховенство правовых законов</w:t>
      </w:r>
    </w:p>
    <w:p w:rsidR="0042076E" w:rsidRPr="00FA007B" w:rsidRDefault="0042076E" w:rsidP="00FA007B">
      <w:pPr>
        <w:suppressAutoHyphens/>
        <w:spacing w:line="360" w:lineRule="auto"/>
        <w:rPr>
          <w:lang w:eastAsia="ar-SA"/>
        </w:rPr>
      </w:pPr>
      <w:r w:rsidRPr="00FA007B">
        <w:rPr>
          <w:lang w:eastAsia="ar-SA"/>
        </w:rPr>
        <w:t>4) право каждого человека исповедовать любую религию</w:t>
      </w:r>
    </w:p>
    <w:p w:rsidR="0042076E" w:rsidRPr="00FA007B" w:rsidRDefault="0042076E" w:rsidP="00FA007B">
      <w:pPr>
        <w:spacing w:line="360" w:lineRule="auto"/>
        <w:ind w:left="360" w:hanging="360"/>
        <w:outlineLvl w:val="0"/>
        <w:rPr>
          <w:b/>
          <w:lang w:eastAsia="en-US"/>
        </w:rPr>
      </w:pPr>
      <w:bookmarkStart w:id="25" w:name="_Toc96947432"/>
      <w:r w:rsidRPr="00FA007B">
        <w:rPr>
          <w:b/>
          <w:lang w:eastAsia="en-US"/>
        </w:rPr>
        <w:t xml:space="preserve">16. </w:t>
      </w:r>
      <w:r w:rsidRPr="00FA007B">
        <w:rPr>
          <w:lang w:eastAsia="en-US"/>
        </w:rPr>
        <w:t>Высшая законодательная власть в РФ принадлежит</w:t>
      </w:r>
      <w:bookmarkEnd w:id="25"/>
    </w:p>
    <w:p w:rsidR="0042076E" w:rsidRPr="00FA007B" w:rsidRDefault="0042076E" w:rsidP="00FA007B">
      <w:pPr>
        <w:suppressAutoHyphens/>
        <w:spacing w:line="360" w:lineRule="auto"/>
        <w:rPr>
          <w:lang w:eastAsia="ar-SA"/>
        </w:rPr>
      </w:pPr>
      <w:r w:rsidRPr="00FA007B">
        <w:rPr>
          <w:color w:val="FF0000"/>
          <w:lang w:eastAsia="ar-SA"/>
        </w:rPr>
        <w:t>1) Федеральному собранию </w:t>
      </w:r>
      <w:r w:rsidRPr="00FA007B">
        <w:rPr>
          <w:color w:val="FF0000"/>
          <w:lang w:eastAsia="ar-SA"/>
        </w:rPr>
        <w:br/>
      </w:r>
      <w:r w:rsidRPr="00FA007B">
        <w:rPr>
          <w:lang w:eastAsia="ar-SA"/>
        </w:rPr>
        <w:t>2) Верховному Суду </w:t>
      </w:r>
      <w:r w:rsidRPr="00FA007B">
        <w:rPr>
          <w:lang w:eastAsia="ar-SA"/>
        </w:rPr>
        <w:br/>
        <w:t>3) Правительству </w:t>
      </w:r>
      <w:r w:rsidRPr="00FA007B">
        <w:rPr>
          <w:lang w:eastAsia="ar-SA"/>
        </w:rPr>
        <w:br/>
        <w:t>4) Президенту</w:t>
      </w:r>
    </w:p>
    <w:p w:rsidR="0042076E" w:rsidRPr="00FA007B" w:rsidRDefault="0042076E" w:rsidP="00FA007B">
      <w:pPr>
        <w:suppressAutoHyphens/>
        <w:spacing w:line="360" w:lineRule="auto"/>
        <w:rPr>
          <w:lang w:eastAsia="ar-SA"/>
        </w:rPr>
      </w:pPr>
      <w:r w:rsidRPr="00FA007B">
        <w:rPr>
          <w:b/>
          <w:lang w:eastAsia="ar-SA"/>
        </w:rPr>
        <w:t>17.</w:t>
      </w:r>
      <w:r w:rsidRPr="00FA007B">
        <w:rPr>
          <w:lang w:eastAsia="ar-SA"/>
        </w:rPr>
        <w:t xml:space="preserve"> Председатель Правительства Российской Федерации назначается…</w:t>
      </w:r>
    </w:p>
    <w:p w:rsidR="0042076E" w:rsidRPr="00FA007B" w:rsidRDefault="0042076E" w:rsidP="00FA007B">
      <w:pPr>
        <w:suppressAutoHyphens/>
        <w:spacing w:line="360" w:lineRule="auto"/>
        <w:rPr>
          <w:lang w:eastAsia="ar-SA"/>
        </w:rPr>
      </w:pPr>
      <w:r w:rsidRPr="00FA007B">
        <w:rPr>
          <w:lang w:eastAsia="ar-SA"/>
        </w:rPr>
        <w:t>1) Правительством РФ с согласия Государственной Думы</w:t>
      </w:r>
    </w:p>
    <w:p w:rsidR="0042076E" w:rsidRPr="00FA007B" w:rsidRDefault="0042076E" w:rsidP="00FA007B">
      <w:pPr>
        <w:suppressAutoHyphens/>
        <w:spacing w:line="360" w:lineRule="auto"/>
        <w:rPr>
          <w:color w:val="FF0000"/>
          <w:lang w:eastAsia="ar-SA"/>
        </w:rPr>
      </w:pPr>
      <w:r w:rsidRPr="00FA007B">
        <w:rPr>
          <w:color w:val="FF0000"/>
          <w:lang w:eastAsia="ar-SA"/>
        </w:rPr>
        <w:t>2) Президентом РФ с согласия Государственной Думы</w:t>
      </w:r>
    </w:p>
    <w:p w:rsidR="0042076E" w:rsidRPr="00FA007B" w:rsidRDefault="0042076E" w:rsidP="00FA007B">
      <w:pPr>
        <w:suppressAutoHyphens/>
        <w:spacing w:line="360" w:lineRule="auto"/>
        <w:rPr>
          <w:lang w:eastAsia="ar-SA"/>
        </w:rPr>
      </w:pPr>
      <w:r w:rsidRPr="00FA007B">
        <w:rPr>
          <w:lang w:eastAsia="ar-SA"/>
        </w:rPr>
        <w:t xml:space="preserve">3) Референдумом </w:t>
      </w:r>
    </w:p>
    <w:p w:rsidR="0042076E" w:rsidRPr="00FA007B" w:rsidRDefault="0042076E" w:rsidP="00FA007B">
      <w:pPr>
        <w:suppressAutoHyphens/>
        <w:spacing w:line="360" w:lineRule="auto"/>
        <w:rPr>
          <w:lang w:eastAsia="ar-SA"/>
        </w:rPr>
      </w:pPr>
      <w:r w:rsidRPr="00FA007B">
        <w:rPr>
          <w:lang w:eastAsia="ar-SA"/>
        </w:rPr>
        <w:t xml:space="preserve">4) Советом Федерации </w:t>
      </w:r>
    </w:p>
    <w:p w:rsidR="0042076E" w:rsidRPr="00FA007B" w:rsidRDefault="0042076E" w:rsidP="00FA007B">
      <w:pPr>
        <w:suppressAutoHyphens/>
        <w:spacing w:line="360" w:lineRule="auto"/>
        <w:rPr>
          <w:lang w:eastAsia="ar-SA"/>
        </w:rPr>
      </w:pPr>
    </w:p>
    <w:p w:rsidR="0042076E" w:rsidRPr="00FA007B" w:rsidRDefault="0042076E" w:rsidP="00FA007B">
      <w:pPr>
        <w:spacing w:line="360" w:lineRule="auto"/>
        <w:ind w:left="142"/>
      </w:pPr>
      <w:r w:rsidRPr="00FA007B">
        <w:rPr>
          <w:b/>
          <w:bCs/>
        </w:rPr>
        <w:t>18.</w:t>
      </w:r>
      <w:r w:rsidRPr="00FA007B">
        <w:t xml:space="preserve">По итогам российской войсковой операции вручалась медаль «Участнику марш-броска 12 июня 1999 г.» Укажите конечный пункт этого знаменитого марш-броска: </w:t>
      </w:r>
    </w:p>
    <w:p w:rsidR="0042076E" w:rsidRPr="00FA007B" w:rsidRDefault="0042076E" w:rsidP="00FA007B">
      <w:pPr>
        <w:spacing w:line="360" w:lineRule="auto"/>
        <w:ind w:left="142"/>
      </w:pPr>
      <w:r w:rsidRPr="00FA007B">
        <w:t xml:space="preserve">1) Белград (Сербия) </w:t>
      </w:r>
    </w:p>
    <w:p w:rsidR="0042076E" w:rsidRPr="00FA007B" w:rsidRDefault="0042076E" w:rsidP="00FA007B">
      <w:pPr>
        <w:spacing w:line="360" w:lineRule="auto"/>
        <w:ind w:left="142"/>
      </w:pPr>
      <w:r w:rsidRPr="00FA007B">
        <w:t>2) Цумадинский район (республика Дагестан)</w:t>
      </w:r>
    </w:p>
    <w:p w:rsidR="0042076E" w:rsidRPr="00FA007B" w:rsidRDefault="0042076E" w:rsidP="00FA007B">
      <w:pPr>
        <w:spacing w:line="360" w:lineRule="auto"/>
        <w:ind w:left="142"/>
      </w:pPr>
      <w:r w:rsidRPr="00FA007B">
        <w:t>3) Тузла (Босния)</w:t>
      </w:r>
    </w:p>
    <w:p w:rsidR="0042076E" w:rsidRPr="00FA007B" w:rsidRDefault="0042076E" w:rsidP="00FA007B">
      <w:pPr>
        <w:spacing w:line="360" w:lineRule="auto"/>
        <w:ind w:left="142"/>
        <w:rPr>
          <w:color w:val="FF0000"/>
        </w:rPr>
      </w:pPr>
      <w:r w:rsidRPr="00FA007B">
        <w:rPr>
          <w:color w:val="FF0000"/>
        </w:rPr>
        <w:t>4) Приштина (автономный край Косово)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  <w:b/>
        </w:rPr>
        <w:t>19.</w:t>
      </w:r>
      <w:r w:rsidRPr="00FA007B">
        <w:rPr>
          <w:rFonts w:eastAsiaTheme="minorEastAsia"/>
        </w:rPr>
        <w:t xml:space="preserve"> Обострение проблемы национальной безопасности постсоветской России связано с</w:t>
      </w:r>
    </w:p>
    <w:p w:rsidR="0042076E" w:rsidRPr="00FA007B" w:rsidRDefault="0042076E" w:rsidP="00FA007B">
      <w:pPr>
        <w:numPr>
          <w:ilvl w:val="0"/>
          <w:numId w:val="20"/>
        </w:numPr>
        <w:shd w:val="clear" w:color="auto" w:fill="FFFFFF"/>
        <w:tabs>
          <w:tab w:val="num" w:pos="426"/>
        </w:tabs>
        <w:spacing w:line="360" w:lineRule="auto"/>
        <w:ind w:hanging="578"/>
        <w:rPr>
          <w:rFonts w:eastAsiaTheme="minorEastAsia"/>
        </w:rPr>
      </w:pPr>
      <w:r w:rsidRPr="00FA007B">
        <w:rPr>
          <w:rFonts w:eastAsiaTheme="minorEastAsia"/>
        </w:rPr>
        <w:t>вступлением России в ЕС</w:t>
      </w:r>
    </w:p>
    <w:p w:rsidR="0042076E" w:rsidRPr="00FA007B" w:rsidRDefault="0042076E" w:rsidP="00FA007B">
      <w:pPr>
        <w:numPr>
          <w:ilvl w:val="0"/>
          <w:numId w:val="20"/>
        </w:numPr>
        <w:shd w:val="clear" w:color="auto" w:fill="FFFFFF"/>
        <w:tabs>
          <w:tab w:val="num" w:pos="426"/>
        </w:tabs>
        <w:spacing w:line="360" w:lineRule="auto"/>
        <w:ind w:left="142" w:firstLine="0"/>
        <w:rPr>
          <w:rFonts w:eastAsiaTheme="minorEastAsia"/>
          <w:color w:val="FF0000"/>
        </w:rPr>
      </w:pPr>
      <w:r w:rsidRPr="00FA007B">
        <w:rPr>
          <w:rFonts w:eastAsiaTheme="minorEastAsia"/>
          <w:color w:val="FF0000"/>
        </w:rPr>
        <w:t>расширением НАТО на восток</w:t>
      </w:r>
    </w:p>
    <w:p w:rsidR="0042076E" w:rsidRPr="00FA007B" w:rsidRDefault="0042076E" w:rsidP="00FA007B">
      <w:pPr>
        <w:numPr>
          <w:ilvl w:val="0"/>
          <w:numId w:val="20"/>
        </w:numPr>
        <w:shd w:val="clear" w:color="auto" w:fill="FFFFFF"/>
        <w:tabs>
          <w:tab w:val="num" w:pos="426"/>
        </w:tabs>
        <w:spacing w:line="360" w:lineRule="auto"/>
        <w:ind w:left="142" w:firstLine="0"/>
        <w:rPr>
          <w:rFonts w:eastAsiaTheme="minorEastAsia"/>
        </w:rPr>
      </w:pPr>
      <w:r w:rsidRPr="00FA007B">
        <w:rPr>
          <w:rFonts w:eastAsiaTheme="minorEastAsia"/>
        </w:rPr>
        <w:t>подписанием Устава СНГ</w:t>
      </w:r>
    </w:p>
    <w:p w:rsidR="0042076E" w:rsidRPr="00FA007B" w:rsidRDefault="0042076E" w:rsidP="00FA007B">
      <w:pPr>
        <w:numPr>
          <w:ilvl w:val="0"/>
          <w:numId w:val="20"/>
        </w:numPr>
        <w:shd w:val="clear" w:color="auto" w:fill="FFFFFF"/>
        <w:tabs>
          <w:tab w:val="num" w:pos="426"/>
        </w:tabs>
        <w:spacing w:line="360" w:lineRule="auto"/>
        <w:ind w:left="426" w:hanging="284"/>
        <w:rPr>
          <w:rFonts w:eastAsiaTheme="minorEastAsia"/>
        </w:rPr>
      </w:pPr>
      <w:r w:rsidRPr="00FA007B">
        <w:rPr>
          <w:rFonts w:eastAsiaTheme="minorEastAsia"/>
        </w:rPr>
        <w:t>включение России в совещание ведущих стран мира — образование «Большой восьмёрки».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  <w:b/>
        </w:rPr>
        <w:t>20.</w:t>
      </w:r>
      <w:r w:rsidRPr="00FA007B">
        <w:rPr>
          <w:rFonts w:eastAsiaTheme="minorEastAsia"/>
        </w:rPr>
        <w:t xml:space="preserve"> Международная опасность, объединившая Россию и США в 2001г.: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</w:rPr>
        <w:t>1) угроза мирового голода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  <w:color w:val="FF0000"/>
        </w:rPr>
      </w:pPr>
      <w:r w:rsidRPr="00FA007B">
        <w:rPr>
          <w:rFonts w:eastAsiaTheme="minorEastAsia"/>
          <w:color w:val="FF0000"/>
        </w:rPr>
        <w:t>2) международный терроризм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</w:rPr>
        <w:t>3)нарастание мирового экономического кризиса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</w:rPr>
        <w:t>4) загрязнение окружающей среды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  <w:b/>
        </w:rPr>
        <w:t>21.</w:t>
      </w:r>
      <w:r w:rsidRPr="00FA007B">
        <w:rPr>
          <w:rFonts w:eastAsiaTheme="minorEastAsia"/>
        </w:rPr>
        <w:t xml:space="preserve"> «Северный поток»: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</w:rPr>
        <w:t>1) направление торговли РФ с Западом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</w:rPr>
        <w:t>2) название армейской операции НАТО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</w:rPr>
        <w:lastRenderedPageBreak/>
        <w:t>3) новое название Северного сияния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  <w:color w:val="FF0000"/>
        </w:rPr>
      </w:pPr>
      <w:r w:rsidRPr="00FA007B">
        <w:rPr>
          <w:rFonts w:eastAsiaTheme="minorEastAsia"/>
          <w:color w:val="FF0000"/>
        </w:rPr>
        <w:t>4) газопровод, напрямую транспортирующий газ из РФ в Западную Европу через Германию минуя Украину</w:t>
      </w:r>
    </w:p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  <w:r w:rsidRPr="00FA007B">
        <w:rPr>
          <w:rFonts w:eastAsiaTheme="minorEastAsia"/>
          <w:b/>
        </w:rPr>
        <w:t>22.</w:t>
      </w:r>
      <w:r w:rsidRPr="00FA007B">
        <w:rPr>
          <w:rFonts w:eastAsiaTheme="minorEastAsia"/>
        </w:rPr>
        <w:t>Соотнесите фамилии представителей науки и культуры и факты их деятельности.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42076E" w:rsidRPr="00FA007B" w:rsidTr="0042076E">
        <w:trPr>
          <w:trHeight w:val="593"/>
        </w:trPr>
        <w:tc>
          <w:tcPr>
            <w:tcW w:w="2235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  <w:r w:rsidRPr="00FA007B">
              <w:rPr>
                <w:rFonts w:eastAsiaTheme="minorEastAsia"/>
              </w:rPr>
              <w:t>1. Д.С.Лихачёв</w:t>
            </w:r>
          </w:p>
        </w:tc>
        <w:tc>
          <w:tcPr>
            <w:tcW w:w="7371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  <w:r w:rsidRPr="00FA007B">
              <w:rPr>
                <w:rFonts w:eastAsiaTheme="minorEastAsia"/>
              </w:rPr>
              <w:t>А. Историк, филолог; написал труды по истории древнерусской литера туры и культуры; занимался просветительской деятельностью</w:t>
            </w:r>
          </w:p>
        </w:tc>
      </w:tr>
      <w:tr w:rsidR="0042076E" w:rsidRPr="00FA007B" w:rsidTr="0042076E">
        <w:tc>
          <w:tcPr>
            <w:tcW w:w="2235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  <w:r w:rsidRPr="00FA007B">
              <w:rPr>
                <w:rFonts w:eastAsiaTheme="minorEastAsia"/>
              </w:rPr>
              <w:t>2. В.Листьев</w:t>
            </w:r>
          </w:p>
        </w:tc>
        <w:tc>
          <w:tcPr>
            <w:tcW w:w="7371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  <w:r w:rsidRPr="00FA007B">
              <w:rPr>
                <w:rFonts w:eastAsiaTheme="minorEastAsia"/>
              </w:rPr>
              <w:t>Б. Советский и российский телеведущий и тележурналист, один из основателей телекомпании ВИД</w:t>
            </w:r>
          </w:p>
        </w:tc>
      </w:tr>
      <w:tr w:rsidR="0042076E" w:rsidRPr="00FA007B" w:rsidTr="0042076E">
        <w:tc>
          <w:tcPr>
            <w:tcW w:w="2235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  <w:r w:rsidRPr="00FA007B">
              <w:rPr>
                <w:rFonts w:eastAsiaTheme="minorEastAsia"/>
              </w:rPr>
              <w:t>3. А.Шнитке</w:t>
            </w:r>
          </w:p>
        </w:tc>
        <w:tc>
          <w:tcPr>
            <w:tcW w:w="7371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  <w:r w:rsidRPr="00FA007B">
              <w:rPr>
                <w:rFonts w:eastAsiaTheme="minorEastAsia"/>
              </w:rPr>
              <w:t>В. Советский и российский композитор, представитель музыкального авангарда, автор музыки к балетам "Жёлтый звук",</w:t>
            </w:r>
            <w:r w:rsidR="00611CA8" w:rsidRPr="00FA007B">
              <w:rPr>
                <w:rFonts w:eastAsiaTheme="minorEastAsia"/>
              </w:rPr>
              <w:t xml:space="preserve"> </w:t>
            </w:r>
            <w:r w:rsidRPr="00FA007B">
              <w:rPr>
                <w:rFonts w:eastAsiaTheme="minorEastAsia"/>
              </w:rPr>
              <w:t xml:space="preserve">"Пер Гюнт" </w:t>
            </w:r>
          </w:p>
        </w:tc>
      </w:tr>
      <w:tr w:rsidR="0042076E" w:rsidRPr="00FA007B" w:rsidTr="0042076E">
        <w:tc>
          <w:tcPr>
            <w:tcW w:w="2235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  <w:r w:rsidRPr="00FA007B">
              <w:rPr>
                <w:rFonts w:eastAsiaTheme="minorEastAsia"/>
              </w:rPr>
              <w:t>4. В Цой</w:t>
            </w:r>
            <w:r w:rsidR="00611CA8" w:rsidRPr="00FA007B">
              <w:rPr>
                <w:rFonts w:eastAsiaTheme="minorEastAsia"/>
              </w:rPr>
              <w:t xml:space="preserve">  </w:t>
            </w:r>
          </w:p>
        </w:tc>
        <w:tc>
          <w:tcPr>
            <w:tcW w:w="7371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  <w:r w:rsidRPr="00FA007B">
              <w:rPr>
                <w:rFonts w:eastAsiaTheme="minorEastAsia"/>
              </w:rPr>
              <w:t>Г. Советский рок-музыкант, основатель и лидер рок-группы «Кино»</w:t>
            </w:r>
          </w:p>
        </w:tc>
      </w:tr>
      <w:tr w:rsidR="0042076E" w:rsidRPr="00FA007B" w:rsidTr="0042076E">
        <w:tc>
          <w:tcPr>
            <w:tcW w:w="2235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71" w:type="dxa"/>
          </w:tcPr>
          <w:p w:rsidR="0042076E" w:rsidRPr="00FA007B" w:rsidRDefault="0042076E" w:rsidP="00FA007B">
            <w:pPr>
              <w:shd w:val="clear" w:color="auto" w:fill="FFFFFF"/>
              <w:rPr>
                <w:rFonts w:eastAsiaTheme="minorEastAsia"/>
              </w:rPr>
            </w:pPr>
            <w:r w:rsidRPr="00FA007B">
              <w:rPr>
                <w:rFonts w:eastAsiaTheme="minorEastAsia"/>
              </w:rPr>
              <w:t>Д. Режиссёр, создатель</w:t>
            </w:r>
            <w:r w:rsidR="00611CA8" w:rsidRPr="00FA007B">
              <w:rPr>
                <w:rFonts w:eastAsiaTheme="minorEastAsia"/>
              </w:rPr>
              <w:t xml:space="preserve"> </w:t>
            </w:r>
            <w:r w:rsidRPr="00FA007B">
              <w:rPr>
                <w:rFonts w:eastAsiaTheme="minorEastAsia"/>
              </w:rPr>
              <w:t>фильма «Покаяние»</w:t>
            </w:r>
          </w:p>
        </w:tc>
      </w:tr>
    </w:tbl>
    <w:p w:rsidR="0042076E" w:rsidRPr="00FA007B" w:rsidRDefault="0042076E" w:rsidP="00FA007B">
      <w:pPr>
        <w:shd w:val="clear" w:color="auto" w:fill="FFFFFF"/>
        <w:spacing w:line="360" w:lineRule="auto"/>
        <w:ind w:left="142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2076E" w:rsidRPr="00FA007B" w:rsidTr="00A70D7D">
        <w:tc>
          <w:tcPr>
            <w:tcW w:w="675" w:type="dxa"/>
            <w:shd w:val="clear" w:color="auto" w:fill="auto"/>
            <w:hideMark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1</w:t>
            </w:r>
          </w:p>
        </w:tc>
        <w:tc>
          <w:tcPr>
            <w:tcW w:w="67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2</w:t>
            </w:r>
          </w:p>
        </w:tc>
        <w:tc>
          <w:tcPr>
            <w:tcW w:w="67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3</w:t>
            </w:r>
          </w:p>
        </w:tc>
        <w:tc>
          <w:tcPr>
            <w:tcW w:w="67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center"/>
            </w:pPr>
            <w:r w:rsidRPr="00FA007B">
              <w:t>4</w:t>
            </w:r>
          </w:p>
        </w:tc>
      </w:tr>
      <w:tr w:rsidR="0042076E" w:rsidRPr="00FA007B" w:rsidTr="00A70D7D">
        <w:trPr>
          <w:trHeight w:val="210"/>
        </w:trPr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C00000"/>
              </w:rPr>
            </w:pPr>
            <w:r w:rsidRPr="00FA007B">
              <w:rPr>
                <w:color w:val="C00000"/>
              </w:rPr>
              <w:t>Г</w:t>
            </w:r>
          </w:p>
        </w:tc>
      </w:tr>
    </w:tbl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b/>
        </w:rPr>
        <w:t>23.</w:t>
      </w:r>
      <w:r w:rsidRPr="00FA007B">
        <w:rPr>
          <w:color w:val="000000"/>
        </w:rPr>
        <w:t xml:space="preserve">Какие </w:t>
      </w:r>
      <w:r w:rsidRPr="00FA007B">
        <w:rPr>
          <w:b/>
          <w:color w:val="000000"/>
        </w:rPr>
        <w:t>три</w:t>
      </w:r>
      <w:r w:rsidRPr="00FA007B">
        <w:rPr>
          <w:color w:val="000000"/>
        </w:rPr>
        <w:t xml:space="preserve"> понятия характеризуют постсоветский период разви</w:t>
      </w:r>
      <w:r w:rsidRPr="00FA007B">
        <w:rPr>
          <w:color w:val="000000"/>
        </w:rPr>
        <w:softHyphen/>
        <w:t xml:space="preserve">тия нашей страны? Обведите соответствующие цифры и запишите их </w:t>
      </w:r>
      <w:r w:rsidRPr="00FA007B">
        <w:rPr>
          <w:color w:val="000000"/>
          <w:u w:val="single"/>
        </w:rPr>
        <w:t>в таблицу</w:t>
      </w:r>
      <w:r w:rsidRPr="00FA007B">
        <w:rPr>
          <w:color w:val="000000"/>
        </w:rPr>
        <w:t>.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>1)</w:t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>парламентаризм</w:t>
      </w:r>
      <w:r w:rsidRPr="00FA007B">
        <w:rPr>
          <w:color w:val="000000"/>
        </w:rPr>
        <w:tab/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>4) приватизация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>2)</w:t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>акционирование</w:t>
      </w:r>
      <w:r w:rsidRPr="00FA007B">
        <w:rPr>
          <w:color w:val="000000"/>
        </w:rPr>
        <w:tab/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>5) эвакуация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>3) тоталитаризм</w:t>
      </w:r>
      <w:r w:rsidRPr="00FA007B">
        <w:rPr>
          <w:color w:val="000000"/>
        </w:rPr>
        <w:tab/>
      </w:r>
      <w:r w:rsidR="00611CA8" w:rsidRPr="00FA007B">
        <w:rPr>
          <w:color w:val="000000"/>
        </w:rPr>
        <w:t xml:space="preserve">  </w:t>
      </w:r>
      <w:r w:rsidRPr="00FA007B">
        <w:rPr>
          <w:color w:val="000000"/>
        </w:rPr>
        <w:t>6) стагнация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42076E" w:rsidRPr="00FA007B" w:rsidTr="00A70D7D">
        <w:tc>
          <w:tcPr>
            <w:tcW w:w="534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4</w:t>
            </w:r>
          </w:p>
        </w:tc>
      </w:tr>
    </w:tbl>
    <w:p w:rsidR="0042076E" w:rsidRPr="00FA007B" w:rsidRDefault="0042076E" w:rsidP="00FA007B">
      <w:pPr>
        <w:spacing w:line="360" w:lineRule="auto"/>
        <w:jc w:val="both"/>
        <w:rPr>
          <w:color w:val="000000"/>
        </w:rPr>
      </w:pPr>
      <w:r w:rsidRPr="00FA007B">
        <w:rPr>
          <w:b/>
        </w:rPr>
        <w:t>24.</w:t>
      </w:r>
      <w:r w:rsidRPr="00FA007B">
        <w:rPr>
          <w:color w:val="000000"/>
        </w:rPr>
        <w:t>Какие три черты характеризуют период президентства В.В. Пу</w:t>
      </w:r>
      <w:r w:rsidRPr="00FA007B">
        <w:rPr>
          <w:color w:val="000000"/>
        </w:rPr>
        <w:softHyphen/>
        <w:t>тина в России? Запишите соответствующие цифры</w:t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>в таблицу.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 xml:space="preserve"> 1) установление цензуры средств массовой информации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 xml:space="preserve"> 2) укрепление позиций России на международной арене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 xml:space="preserve"> 3) провозглашение курса на построение социалистического право</w:t>
      </w:r>
      <w:r w:rsidRPr="00FA007B">
        <w:rPr>
          <w:color w:val="000000"/>
        </w:rPr>
        <w:softHyphen/>
        <w:t>вого государства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 xml:space="preserve"> 4) приоритетное развитие военной промышленности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 xml:space="preserve"> 5) осуществление программы национальных проектов в области здравоохранения и образования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 xml:space="preserve"> 6) привлечение иностранных инвестиций в российскую экономику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42076E" w:rsidRPr="00FA007B" w:rsidTr="00A70D7D">
        <w:tc>
          <w:tcPr>
            <w:tcW w:w="534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bCs/>
                <w:color w:val="FF0000"/>
              </w:rPr>
            </w:pPr>
            <w:r w:rsidRPr="00FA007B">
              <w:rPr>
                <w:bCs/>
                <w:color w:val="FF0000"/>
              </w:rPr>
              <w:t>6</w:t>
            </w:r>
          </w:p>
        </w:tc>
      </w:tr>
    </w:tbl>
    <w:p w:rsidR="0042076E" w:rsidRPr="00FA007B" w:rsidRDefault="0042076E" w:rsidP="00D60E01">
      <w:pPr>
        <w:spacing w:line="360" w:lineRule="auto"/>
      </w:pPr>
      <w:r w:rsidRPr="00FA007B">
        <w:rPr>
          <w:b/>
        </w:rPr>
        <w:t>25.</w:t>
      </w:r>
      <w:r w:rsidRPr="00FA007B">
        <w:t xml:space="preserve"> Рассмотрите изображение и выполните задание</w:t>
      </w:r>
    </w:p>
    <w:p w:rsidR="0042076E" w:rsidRPr="00FA007B" w:rsidRDefault="0042076E" w:rsidP="0042076E">
      <w:pPr>
        <w:jc w:val="center"/>
        <w:rPr>
          <w:b/>
          <w:bCs/>
        </w:rPr>
      </w:pPr>
      <w:r w:rsidRPr="00FA007B">
        <w:rPr>
          <w:noProof/>
        </w:rPr>
        <w:lastRenderedPageBreak/>
        <w:drawing>
          <wp:inline distT="0" distB="0" distL="0" distR="0" wp14:anchorId="3976AFC9" wp14:editId="194280C6">
            <wp:extent cx="3724275" cy="2095500"/>
            <wp:effectExtent l="0" t="0" r="9525" b="0"/>
            <wp:docPr id="1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>Какие суждения, относящиеся к данному изображению, являются верными. Выберите два суждения из пяти предложенных. Запишите в таблицу цифры, под которыми они указаны</w:t>
      </w:r>
    </w:p>
    <w:p w:rsidR="0042076E" w:rsidRPr="00FA007B" w:rsidRDefault="0042076E" w:rsidP="00FA007B">
      <w:pPr>
        <w:spacing w:line="360" w:lineRule="auto"/>
        <w:jc w:val="both"/>
        <w:rPr>
          <w:color w:val="000000"/>
        </w:rPr>
      </w:pPr>
      <w:r w:rsidRPr="00FA007B">
        <w:rPr>
          <w:color w:val="000000"/>
        </w:rPr>
        <w:t>1) референдум, которому посвящён данный плакат, проходил в 2013 г.</w:t>
      </w:r>
    </w:p>
    <w:p w:rsidR="0042076E" w:rsidRPr="00FA007B" w:rsidRDefault="0042076E" w:rsidP="00FA007B">
      <w:pPr>
        <w:spacing w:line="360" w:lineRule="auto"/>
        <w:jc w:val="both"/>
        <w:rPr>
          <w:color w:val="000000"/>
        </w:rPr>
      </w:pPr>
      <w:r w:rsidRPr="00FA007B">
        <w:rPr>
          <w:color w:val="000000"/>
        </w:rPr>
        <w:t>2) вскоре после референдума, которому посвящён данный плакат, в составе России появилось два новых субъекта</w:t>
      </w:r>
    </w:p>
    <w:p w:rsidR="0042076E" w:rsidRPr="00FA007B" w:rsidRDefault="0042076E" w:rsidP="00FA007B">
      <w:pPr>
        <w:spacing w:line="360" w:lineRule="auto"/>
        <w:jc w:val="both"/>
        <w:rPr>
          <w:color w:val="000000"/>
        </w:rPr>
      </w:pPr>
      <w:r w:rsidRPr="00FA007B">
        <w:rPr>
          <w:color w:val="000000"/>
        </w:rPr>
        <w:t>3) все бюллетени, поданные в ходе данного референдума, были признаны действи</w:t>
      </w:r>
      <w:r w:rsidRPr="00FA007B">
        <w:rPr>
          <w:color w:val="000000"/>
        </w:rPr>
        <w:softHyphen/>
        <w:t>тельными</w:t>
      </w:r>
    </w:p>
    <w:p w:rsidR="0042076E" w:rsidRPr="00FA007B" w:rsidRDefault="0042076E" w:rsidP="00FA007B">
      <w:pPr>
        <w:spacing w:line="360" w:lineRule="auto"/>
        <w:jc w:val="both"/>
        <w:rPr>
          <w:color w:val="000000"/>
        </w:rPr>
      </w:pPr>
      <w:r w:rsidRPr="00FA007B">
        <w:rPr>
          <w:color w:val="000000"/>
        </w:rPr>
        <w:t>4) за воссоединение Крыма с Россией проголосовало абсолютное большинство участников референдума</w:t>
      </w:r>
    </w:p>
    <w:p w:rsidR="0042076E" w:rsidRPr="00FA007B" w:rsidRDefault="0042076E" w:rsidP="00FA007B">
      <w:pPr>
        <w:spacing w:line="360" w:lineRule="auto"/>
        <w:jc w:val="both"/>
        <w:rPr>
          <w:color w:val="000000"/>
        </w:rPr>
      </w:pPr>
      <w:r w:rsidRPr="00FA007B">
        <w:rPr>
          <w:color w:val="000000"/>
        </w:rPr>
        <w:t>5) территория, на которой проходил референдум, во все годы существования СССР входила в состав УССР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42076E" w:rsidRPr="00FA007B" w:rsidTr="00A70D7D">
        <w:trPr>
          <w:trHeight w:val="216"/>
        </w:trPr>
        <w:tc>
          <w:tcPr>
            <w:tcW w:w="392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both"/>
              <w:rPr>
                <w:color w:val="FF0000"/>
              </w:rPr>
            </w:pPr>
            <w:r w:rsidRPr="00FA007B"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jc w:val="both"/>
              <w:rPr>
                <w:color w:val="FF0000"/>
              </w:rPr>
            </w:pPr>
            <w:r w:rsidRPr="00FA007B">
              <w:rPr>
                <w:color w:val="FF0000"/>
              </w:rPr>
              <w:t>4</w:t>
            </w:r>
          </w:p>
        </w:tc>
      </w:tr>
    </w:tbl>
    <w:p w:rsidR="0042076E" w:rsidRPr="00FA007B" w:rsidRDefault="0042076E" w:rsidP="00FA007B">
      <w:pPr>
        <w:spacing w:line="360" w:lineRule="auto"/>
        <w:jc w:val="both"/>
      </w:pPr>
    </w:p>
    <w:p w:rsidR="0042076E" w:rsidRPr="00FA007B" w:rsidRDefault="0042076E" w:rsidP="00FA007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A007B">
        <w:rPr>
          <w:b/>
          <w:color w:val="000000"/>
        </w:rPr>
        <w:t>26.</w:t>
      </w:r>
      <w:r w:rsidRPr="00FA007B">
        <w:rPr>
          <w:color w:val="000000"/>
        </w:rPr>
        <w:t xml:space="preserve"> Прочитайте данный отрывок и укажите название субъекта Россий</w:t>
      </w:r>
      <w:r w:rsidRPr="00FA007B">
        <w:rPr>
          <w:color w:val="000000"/>
        </w:rPr>
        <w:softHyphen/>
        <w:t>ской Федерации, пропущенное в тексте.</w:t>
      </w:r>
    </w:p>
    <w:p w:rsidR="0042076E" w:rsidRPr="00FA007B" w:rsidRDefault="0042076E" w:rsidP="00FA007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A007B">
        <w:rPr>
          <w:color w:val="000000"/>
        </w:rPr>
        <w:t>Строительство новой Федерации осложнялось и ситуацией в отдель</w:t>
      </w:r>
      <w:r w:rsidRPr="00FA007B">
        <w:rPr>
          <w:color w:val="000000"/>
        </w:rPr>
        <w:softHyphen/>
        <w:t>ных регионах страны. Федеративный договор не подписала Республи</w:t>
      </w:r>
      <w:r w:rsidRPr="00FA007B">
        <w:rPr>
          <w:color w:val="000000"/>
        </w:rPr>
        <w:softHyphen/>
        <w:t>ка __________.</w:t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>Более того,</w:t>
      </w:r>
      <w:r w:rsidR="00611CA8" w:rsidRPr="00FA007B">
        <w:rPr>
          <w:color w:val="000000"/>
        </w:rPr>
        <w:t xml:space="preserve"> </w:t>
      </w:r>
      <w:r w:rsidRPr="00FA007B">
        <w:rPr>
          <w:color w:val="000000"/>
        </w:rPr>
        <w:t>вопреки протестам федеральных властей в ноябре 1992 г. после референдума её Верховный Совет утвердил но</w:t>
      </w:r>
      <w:r w:rsidRPr="00FA007B">
        <w:rPr>
          <w:color w:val="000000"/>
        </w:rPr>
        <w:softHyphen/>
        <w:t>вую Конституцию, где Республика характеризовалась как «суверенное государство, субъект международного права, ассоциированное с Росси</w:t>
      </w:r>
      <w:r w:rsidRPr="00FA007B">
        <w:rPr>
          <w:color w:val="000000"/>
        </w:rPr>
        <w:softHyphen/>
        <w:t>ей на основании Договора».</w:t>
      </w:r>
    </w:p>
    <w:p w:rsidR="0042076E" w:rsidRPr="00FA007B" w:rsidRDefault="0042076E" w:rsidP="00FA007B">
      <w:pPr>
        <w:spacing w:line="360" w:lineRule="auto"/>
        <w:rPr>
          <w:color w:val="FF0000"/>
        </w:rPr>
      </w:pPr>
      <w:r w:rsidRPr="00FA007B">
        <w:rPr>
          <w:color w:val="FF0000"/>
        </w:rPr>
        <w:t>Ответ: Татарстан</w:t>
      </w:r>
    </w:p>
    <w:p w:rsidR="0042076E" w:rsidRPr="00FA007B" w:rsidRDefault="0042076E" w:rsidP="00FA007B">
      <w:pPr>
        <w:spacing w:line="360" w:lineRule="auto"/>
      </w:pPr>
      <w:r w:rsidRPr="00FA007B">
        <w:rPr>
          <w:b/>
        </w:rPr>
        <w:t>27.</w:t>
      </w:r>
      <w:r w:rsidRPr="00FA007B">
        <w:t xml:space="preserve"> Рассмотрите изображение и выполните задание</w:t>
      </w:r>
    </w:p>
    <w:p w:rsidR="0042076E" w:rsidRPr="00FA007B" w:rsidRDefault="0042076E" w:rsidP="00FA007B">
      <w:pPr>
        <w:jc w:val="center"/>
      </w:pPr>
      <w:r w:rsidRPr="00FA007B">
        <w:rPr>
          <w:noProof/>
        </w:rPr>
        <w:lastRenderedPageBreak/>
        <w:drawing>
          <wp:inline distT="0" distB="0" distL="0" distR="0" wp14:anchorId="2752DBBC" wp14:editId="30C490CB">
            <wp:extent cx="3352800" cy="2905125"/>
            <wp:effectExtent l="0" t="0" r="0" b="9525"/>
            <wp:docPr id="2" name="Рисунок 4" descr="1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18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6E" w:rsidRPr="00FA007B" w:rsidRDefault="0042076E" w:rsidP="00FA007B">
      <w:pPr>
        <w:spacing w:line="360" w:lineRule="auto"/>
        <w:jc w:val="both"/>
      </w:pPr>
      <w:r w:rsidRPr="00FA007B">
        <w:rPr>
          <w:color w:val="000000"/>
        </w:rPr>
        <w:t>Какие суждения о данной денежной купюре являются верными? Выберите два суждения из пяти предложенных. Запишите в таблицу цифры, под которыми они указаны.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>1) данная купюра выпущена в период президентства Б. Н. Ельцина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>2) на купюре изображена башня Московского Кремля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>3) данная купюра выпущена в период президентства В.В. Путина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>4) купюры данного образца имели хождение в период существования СССР</w:t>
      </w:r>
    </w:p>
    <w:p w:rsidR="0042076E" w:rsidRPr="00FA007B" w:rsidRDefault="0042076E" w:rsidP="00FA007B">
      <w:pPr>
        <w:spacing w:line="360" w:lineRule="auto"/>
        <w:rPr>
          <w:color w:val="000000"/>
        </w:rPr>
      </w:pPr>
      <w:r w:rsidRPr="00FA007B">
        <w:rPr>
          <w:color w:val="000000"/>
        </w:rPr>
        <w:t>5) на купюре изображён п</w:t>
      </w:r>
      <w:r w:rsidRPr="00FA007B">
        <w:t>амятник затопленным кораблям в г. Севастополе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42076E" w:rsidRPr="00FA007B" w:rsidTr="00A70D7D">
        <w:trPr>
          <w:trHeight w:val="148"/>
        </w:trPr>
        <w:tc>
          <w:tcPr>
            <w:tcW w:w="392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5</w:t>
            </w:r>
          </w:p>
        </w:tc>
      </w:tr>
    </w:tbl>
    <w:p w:rsidR="0042076E" w:rsidRPr="00FA007B" w:rsidRDefault="0042076E" w:rsidP="00FA007B">
      <w:pPr>
        <w:spacing w:line="360" w:lineRule="auto"/>
        <w:jc w:val="both"/>
        <w:rPr>
          <w:color w:val="000000"/>
        </w:rPr>
      </w:pPr>
      <w:r w:rsidRPr="00FA007B">
        <w:rPr>
          <w:b/>
        </w:rPr>
        <w:t>28.</w:t>
      </w:r>
      <w:r w:rsidRPr="00FA007B">
        <w:rPr>
          <w:color w:val="000000"/>
        </w:rPr>
        <w:t>Установите соответствие между памятниками культуры и их авторами: к каждой пози</w:t>
      </w:r>
      <w:r w:rsidRPr="00FA007B">
        <w:rPr>
          <w:color w:val="000000"/>
        </w:rPr>
        <w:softHyphen/>
        <w:t>ции первого столбца подберите соответствующую позицию из второго столбца и внесите в строку ответов выбранные цифры под соответствующими буквами.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8"/>
        <w:gridCol w:w="3803"/>
      </w:tblGrid>
      <w:tr w:rsidR="0042076E" w:rsidRPr="00FA007B" w:rsidTr="00A70D7D">
        <w:trPr>
          <w:trHeight w:val="284"/>
        </w:trPr>
        <w:tc>
          <w:tcPr>
            <w:tcW w:w="6126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b/>
                <w:bCs/>
                <w:color w:val="000000"/>
              </w:rPr>
              <w:t>Памятники культуры</w:t>
            </w:r>
          </w:p>
        </w:tc>
        <w:tc>
          <w:tcPr>
            <w:tcW w:w="4011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b/>
                <w:bCs/>
                <w:color w:val="000000"/>
              </w:rPr>
              <w:t>Авторы</w:t>
            </w:r>
          </w:p>
        </w:tc>
      </w:tr>
      <w:tr w:rsidR="0042076E" w:rsidRPr="00FA007B" w:rsidTr="00A70D7D">
        <w:trPr>
          <w:trHeight w:val="89"/>
        </w:trPr>
        <w:tc>
          <w:tcPr>
            <w:tcW w:w="6126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color w:val="000000"/>
              </w:rPr>
              <w:t>А) фильм «Утомленные солнцем»</w:t>
            </w:r>
          </w:p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color w:val="000000"/>
              </w:rPr>
              <w:t xml:space="preserve">Б) </w:t>
            </w:r>
            <w:r w:rsidRPr="00FA007B">
              <w:t>монументальная скульптура «Маска скорби»</w:t>
            </w:r>
          </w:p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color w:val="000000"/>
              </w:rPr>
              <w:t>В) картины «Мистерия XX века», «Вечная Россия»</w:t>
            </w:r>
          </w:p>
          <w:p w:rsidR="0042076E" w:rsidRPr="00FA007B" w:rsidRDefault="0042076E" w:rsidP="00FA007B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FA007B">
              <w:rPr>
                <w:color w:val="000000"/>
              </w:rPr>
              <w:t>Г) роман «</w:t>
            </w:r>
            <w:hyperlink r:id="rId12" w:history="1">
              <w:r w:rsidRPr="00FA007B">
                <w:rPr>
                  <w:color w:val="000000"/>
                </w:rPr>
                <w:t>Generation «П»</w:t>
              </w:r>
            </w:hyperlink>
          </w:p>
          <w:p w:rsidR="0042076E" w:rsidRPr="00FA007B" w:rsidRDefault="0042076E" w:rsidP="00FA007B">
            <w:pPr>
              <w:shd w:val="clear" w:color="auto" w:fill="FFFFFF"/>
              <w:spacing w:line="360" w:lineRule="auto"/>
              <w:textAlignment w:val="center"/>
              <w:rPr>
                <w:color w:val="999999"/>
              </w:rPr>
            </w:pPr>
          </w:p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color w:val="000000"/>
                <w:spacing w:val="10"/>
              </w:rPr>
              <w:t>1)</w:t>
            </w:r>
            <w:r w:rsidRPr="00FA007B">
              <w:rPr>
                <w:color w:val="000000"/>
              </w:rPr>
              <w:t xml:space="preserve"> И. С. Глазунов</w:t>
            </w:r>
          </w:p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color w:val="000000"/>
                <w:spacing w:val="10"/>
              </w:rPr>
              <w:t>2) Э. И</w:t>
            </w:r>
            <w:r w:rsidRPr="00FA007B">
              <w:rPr>
                <w:color w:val="000000"/>
              </w:rPr>
              <w:t>. Неизвестный</w:t>
            </w:r>
          </w:p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color w:val="000000"/>
                <w:spacing w:val="10"/>
              </w:rPr>
              <w:t>3)</w:t>
            </w:r>
            <w:r w:rsidRPr="00FA007B">
              <w:rPr>
                <w:color w:val="000000"/>
              </w:rPr>
              <w:t xml:space="preserve"> В. Л. Гинзбург</w:t>
            </w:r>
          </w:p>
          <w:p w:rsidR="0042076E" w:rsidRPr="00FA007B" w:rsidRDefault="0042076E" w:rsidP="00FA007B">
            <w:pPr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0"/>
              <w:rPr>
                <w:color w:val="000000"/>
              </w:rPr>
            </w:pPr>
            <w:r w:rsidRPr="00FA007B">
              <w:rPr>
                <w:color w:val="000000"/>
                <w:spacing w:val="10"/>
              </w:rPr>
              <w:t>4)</w:t>
            </w:r>
            <w:r w:rsidRPr="00FA007B">
              <w:rPr>
                <w:color w:val="000000"/>
              </w:rPr>
              <w:t xml:space="preserve"> В.</w:t>
            </w:r>
            <w:hyperlink r:id="rId13" w:tooltip="Виктор Пелевин" w:history="1">
              <w:r w:rsidRPr="00FA007B">
                <w:rPr>
                  <w:color w:val="000000"/>
                </w:rPr>
                <w:t xml:space="preserve"> Пелевин</w:t>
              </w:r>
            </w:hyperlink>
          </w:p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color w:val="000000"/>
                <w:spacing w:val="10"/>
              </w:rPr>
              <w:t>5)</w:t>
            </w:r>
            <w:r w:rsidRPr="00FA007B">
              <w:rPr>
                <w:color w:val="000000"/>
              </w:rPr>
              <w:t xml:space="preserve"> Н. С. Михалков</w:t>
            </w:r>
          </w:p>
          <w:p w:rsidR="0042076E" w:rsidRPr="00FA007B" w:rsidRDefault="0042076E" w:rsidP="00FA007B">
            <w:pPr>
              <w:spacing w:line="360" w:lineRule="auto"/>
              <w:rPr>
                <w:color w:val="000000"/>
              </w:rPr>
            </w:pPr>
            <w:r w:rsidRPr="00FA007B">
              <w:rPr>
                <w:color w:val="000000"/>
                <w:spacing w:val="10"/>
              </w:rPr>
              <w:t>6)</w:t>
            </w:r>
            <w:r w:rsidRPr="00FA007B">
              <w:rPr>
                <w:color w:val="000000"/>
              </w:rPr>
              <w:t xml:space="preserve"> Г. Я. Перельман</w:t>
            </w:r>
          </w:p>
        </w:tc>
      </w:tr>
    </w:tbl>
    <w:p w:rsidR="0042076E" w:rsidRPr="00FA007B" w:rsidRDefault="0042076E" w:rsidP="00FA007B">
      <w:pPr>
        <w:spacing w:line="36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</w:tblGrid>
      <w:tr w:rsidR="0042076E" w:rsidRPr="00FA007B" w:rsidTr="00A70D7D"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</w:pPr>
            <w:r w:rsidRPr="00FA007B">
              <w:t>А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</w:pPr>
            <w:r w:rsidRPr="00FA007B">
              <w:t>Б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</w:pPr>
            <w:r w:rsidRPr="00FA007B">
              <w:t>В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</w:pPr>
            <w:r w:rsidRPr="00FA007B">
              <w:t>Г</w:t>
            </w:r>
          </w:p>
        </w:tc>
      </w:tr>
      <w:tr w:rsidR="0042076E" w:rsidRPr="00FA007B" w:rsidTr="00A70D7D"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4</w:t>
            </w:r>
          </w:p>
        </w:tc>
      </w:tr>
    </w:tbl>
    <w:p w:rsidR="0042076E" w:rsidRPr="00FA007B" w:rsidRDefault="0042076E" w:rsidP="00FA007B">
      <w:pPr>
        <w:shd w:val="clear" w:color="auto" w:fill="FFFFFF"/>
        <w:spacing w:line="360" w:lineRule="auto"/>
        <w:rPr>
          <w:color w:val="000000"/>
        </w:rPr>
      </w:pPr>
      <w:r w:rsidRPr="00FA007B">
        <w:rPr>
          <w:b/>
        </w:rPr>
        <w:t>29.</w:t>
      </w:r>
      <w:r w:rsidRPr="00FA007B">
        <w:rPr>
          <w:color w:val="000000"/>
        </w:rPr>
        <w:t> Установите соответствие между процессами (явлениями, событиями) и фактами, относя</w:t>
      </w:r>
      <w:r w:rsidRPr="00FA007B">
        <w:rPr>
          <w:color w:val="000000"/>
        </w:rPr>
        <w:softHyphen/>
        <w:t xml:space="preserve">щимися к этим процессам (явлениям, событиям): к каждой позиции первого </w:t>
      </w:r>
      <w:r w:rsidRPr="00FA007B">
        <w:rPr>
          <w:color w:val="000000"/>
        </w:rPr>
        <w:lastRenderedPageBreak/>
        <w:t>столбца подбе</w:t>
      </w:r>
      <w:r w:rsidRPr="00FA007B">
        <w:rPr>
          <w:color w:val="000000"/>
        </w:rPr>
        <w:softHyphen/>
        <w:t>рите соответствующую позицию из второго столбца и внесите в строку ответов выбранные цифры под соответствующими буквами.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49"/>
        <w:gridCol w:w="5922"/>
      </w:tblGrid>
      <w:tr w:rsidR="0042076E" w:rsidRPr="00FA007B" w:rsidTr="00FA007B">
        <w:tc>
          <w:tcPr>
            <w:tcW w:w="3649" w:type="dxa"/>
          </w:tcPr>
          <w:p w:rsidR="0042076E" w:rsidRPr="00FA007B" w:rsidRDefault="0042076E" w:rsidP="00FA007B">
            <w:pPr>
              <w:rPr>
                <w:bCs/>
              </w:rPr>
            </w:pPr>
            <w:r w:rsidRPr="00FA007B">
              <w:rPr>
                <w:b/>
                <w:bCs/>
                <w:color w:val="000000"/>
              </w:rPr>
              <w:t>Процессы (явления, события)</w:t>
            </w:r>
          </w:p>
        </w:tc>
        <w:tc>
          <w:tcPr>
            <w:tcW w:w="5922" w:type="dxa"/>
          </w:tcPr>
          <w:p w:rsidR="0042076E" w:rsidRPr="00FA007B" w:rsidRDefault="0042076E" w:rsidP="00FA007B">
            <w:pPr>
              <w:jc w:val="center"/>
              <w:rPr>
                <w:color w:val="000000"/>
              </w:rPr>
            </w:pPr>
            <w:r w:rsidRPr="00FA007B">
              <w:rPr>
                <w:b/>
                <w:bCs/>
                <w:color w:val="000000"/>
              </w:rPr>
              <w:t>Факты</w:t>
            </w:r>
          </w:p>
        </w:tc>
      </w:tr>
      <w:tr w:rsidR="0042076E" w:rsidRPr="00FA007B" w:rsidTr="00FA007B">
        <w:tc>
          <w:tcPr>
            <w:tcW w:w="3649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А) распад СССР</w:t>
            </w:r>
          </w:p>
        </w:tc>
        <w:tc>
          <w:tcPr>
            <w:tcW w:w="5922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1. увеличение срока полномочий Президента до 6 лет</w:t>
            </w:r>
          </w:p>
        </w:tc>
      </w:tr>
      <w:tr w:rsidR="0042076E" w:rsidRPr="00FA007B" w:rsidTr="00FA007B">
        <w:tc>
          <w:tcPr>
            <w:tcW w:w="3649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Б) национальная политика Российского правительства в первой половине 1990-х гг.</w:t>
            </w:r>
          </w:p>
        </w:tc>
        <w:tc>
          <w:tcPr>
            <w:tcW w:w="5922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2. подписание Федеративного договора</w:t>
            </w:r>
          </w:p>
        </w:tc>
      </w:tr>
      <w:tr w:rsidR="0042076E" w:rsidRPr="00FA007B" w:rsidTr="00FA007B">
        <w:tc>
          <w:tcPr>
            <w:tcW w:w="3649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В) политическая реформа периода президентства Д. А. Медведева</w:t>
            </w:r>
          </w:p>
        </w:tc>
        <w:tc>
          <w:tcPr>
            <w:tcW w:w="5922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3. создание Государственного совета РФ</w:t>
            </w:r>
          </w:p>
        </w:tc>
      </w:tr>
      <w:tr w:rsidR="0042076E" w:rsidRPr="00FA007B" w:rsidTr="00FA007B">
        <w:tc>
          <w:tcPr>
            <w:tcW w:w="3649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Г) второй период президентства В. В. Путина (2004—2008)</w:t>
            </w:r>
          </w:p>
        </w:tc>
        <w:tc>
          <w:tcPr>
            <w:tcW w:w="5922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4. уход в отставку М. С. Горбачёва</w:t>
            </w:r>
          </w:p>
        </w:tc>
      </w:tr>
      <w:tr w:rsidR="0042076E" w:rsidRPr="00FA007B" w:rsidTr="00FA007B">
        <w:tc>
          <w:tcPr>
            <w:tcW w:w="3649" w:type="dxa"/>
          </w:tcPr>
          <w:p w:rsidR="0042076E" w:rsidRPr="00FA007B" w:rsidRDefault="0042076E" w:rsidP="00FA007B">
            <w:pPr>
              <w:rPr>
                <w:bCs/>
              </w:rPr>
            </w:pPr>
          </w:p>
        </w:tc>
        <w:tc>
          <w:tcPr>
            <w:tcW w:w="5922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5. введение порядка избрания всего состава Государственной думы только по партийным спискам</w:t>
            </w:r>
          </w:p>
        </w:tc>
      </w:tr>
      <w:tr w:rsidR="0042076E" w:rsidRPr="00FA007B" w:rsidTr="00FA007B">
        <w:tc>
          <w:tcPr>
            <w:tcW w:w="3649" w:type="dxa"/>
          </w:tcPr>
          <w:p w:rsidR="0042076E" w:rsidRPr="00FA007B" w:rsidRDefault="0042076E" w:rsidP="00FA007B">
            <w:pPr>
              <w:rPr>
                <w:bCs/>
              </w:rPr>
            </w:pPr>
          </w:p>
        </w:tc>
        <w:tc>
          <w:tcPr>
            <w:tcW w:w="5922" w:type="dxa"/>
          </w:tcPr>
          <w:p w:rsidR="0042076E" w:rsidRPr="00FA007B" w:rsidRDefault="0042076E" w:rsidP="00FA007B">
            <w:pPr>
              <w:shd w:val="clear" w:color="auto" w:fill="FFFFFF"/>
              <w:rPr>
                <w:color w:val="000000"/>
              </w:rPr>
            </w:pPr>
            <w:r w:rsidRPr="00FA007B">
              <w:rPr>
                <w:color w:val="000000"/>
              </w:rPr>
              <w:t>6. создание Шанхайской организации сотрудничества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</w:tblGrid>
      <w:tr w:rsidR="0042076E" w:rsidRPr="00FA007B" w:rsidTr="00A70D7D">
        <w:tc>
          <w:tcPr>
            <w:tcW w:w="0" w:type="auto"/>
            <w:shd w:val="clear" w:color="auto" w:fill="auto"/>
          </w:tcPr>
          <w:p w:rsidR="0042076E" w:rsidRPr="00FA007B" w:rsidRDefault="0042076E" w:rsidP="0042076E">
            <w:r w:rsidRPr="00FA007B">
              <w:t>А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r w:rsidRPr="00FA007B">
              <w:t>Б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r w:rsidRPr="00FA007B">
              <w:t>В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r w:rsidRPr="00FA007B">
              <w:t>Г</w:t>
            </w:r>
          </w:p>
        </w:tc>
      </w:tr>
      <w:tr w:rsidR="0042076E" w:rsidRPr="00FA007B" w:rsidTr="00A70D7D">
        <w:tc>
          <w:tcPr>
            <w:tcW w:w="0" w:type="auto"/>
            <w:shd w:val="clear" w:color="auto" w:fill="auto"/>
          </w:tcPr>
          <w:p w:rsidR="0042076E" w:rsidRPr="00FA007B" w:rsidRDefault="0042076E" w:rsidP="0042076E">
            <w:pPr>
              <w:rPr>
                <w:color w:val="FF0000"/>
              </w:rPr>
            </w:pPr>
            <w:r w:rsidRPr="00FA007B">
              <w:rPr>
                <w:color w:val="FF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pPr>
              <w:rPr>
                <w:color w:val="FF0000"/>
              </w:rPr>
            </w:pPr>
            <w:r w:rsidRPr="00FA007B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pPr>
              <w:rPr>
                <w:color w:val="FF0000"/>
              </w:rPr>
            </w:pPr>
            <w:r w:rsidRPr="00FA007B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pPr>
              <w:rPr>
                <w:color w:val="FF0000"/>
              </w:rPr>
            </w:pPr>
            <w:r w:rsidRPr="00FA007B">
              <w:rPr>
                <w:color w:val="FF0000"/>
              </w:rPr>
              <w:t>6</w:t>
            </w:r>
          </w:p>
        </w:tc>
      </w:tr>
    </w:tbl>
    <w:p w:rsidR="0042076E" w:rsidRPr="00FA007B" w:rsidRDefault="0042076E" w:rsidP="00FA00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A007B">
        <w:rPr>
          <w:b/>
        </w:rPr>
        <w:t xml:space="preserve">30. </w:t>
      </w:r>
      <w:r w:rsidRPr="00FA007B">
        <w:rPr>
          <w:bCs/>
        </w:rPr>
        <w:t>Определите</w:t>
      </w:r>
      <w:r w:rsidR="00611CA8" w:rsidRPr="00FA007B">
        <w:rPr>
          <w:bCs/>
        </w:rPr>
        <w:t xml:space="preserve"> </w:t>
      </w:r>
      <w:r w:rsidRPr="00FA007B">
        <w:rPr>
          <w:bCs/>
        </w:rPr>
        <w:t>исторического деятеля по представленной информации.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1"/>
        <w:gridCol w:w="2362"/>
      </w:tblGrid>
      <w:tr w:rsidR="0042076E" w:rsidRPr="00FA007B" w:rsidTr="00A70D7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</w:rPr>
              <w:t>Информация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A007B">
              <w:rPr>
                <w:b/>
                <w:bCs/>
              </w:rPr>
              <w:t>Исторический деятель</w:t>
            </w:r>
          </w:p>
        </w:tc>
      </w:tr>
      <w:tr w:rsidR="0042076E" w:rsidRPr="00FA007B" w:rsidTr="00A70D7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007B">
              <w:rPr>
                <w:bCs/>
              </w:rPr>
              <w:t>А. Государственный, политический и партийный деятель, действующий генеральный секретарь ЦК КПК, предложивший проект</w:t>
            </w:r>
            <w:r w:rsidR="00611CA8" w:rsidRPr="00FA007B">
              <w:rPr>
                <w:bCs/>
              </w:rPr>
              <w:t xml:space="preserve"> </w:t>
            </w:r>
            <w:r w:rsidRPr="00FA007B">
              <w:rPr>
                <w:bCs/>
              </w:rPr>
              <w:t xml:space="preserve">«Один пояс и один путь» как продолжение и развитие духа древнего Шёлкового пути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A007B">
              <w:rPr>
                <w:bCs/>
              </w:rPr>
              <w:t>1) А. Лукашенко</w:t>
            </w:r>
          </w:p>
        </w:tc>
      </w:tr>
      <w:tr w:rsidR="0042076E" w:rsidRPr="00FA007B" w:rsidTr="00A70D7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007B">
              <w:rPr>
                <w:bCs/>
              </w:rPr>
              <w:t>Б. Современный физик. Нобелевская премия 2000г. за</w:t>
            </w:r>
          </w:p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A007B">
              <w:rPr>
                <w:bCs/>
              </w:rPr>
              <w:t>исследования полупроводников.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A007B">
              <w:rPr>
                <w:bCs/>
              </w:rPr>
              <w:t>2) Си Цзиньпин</w:t>
            </w:r>
          </w:p>
        </w:tc>
      </w:tr>
      <w:tr w:rsidR="0042076E" w:rsidRPr="00FA007B" w:rsidTr="00A70D7D">
        <w:trPr>
          <w:trHeight w:val="8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A007B">
              <w:rPr>
                <w:bCs/>
              </w:rPr>
              <w:t>В. Президент</w:t>
            </w:r>
            <w:r w:rsidR="00611CA8" w:rsidRPr="00FA007B">
              <w:rPr>
                <w:bCs/>
              </w:rPr>
              <w:t xml:space="preserve"> </w:t>
            </w:r>
            <w:r w:rsidRPr="00FA007B">
              <w:rPr>
                <w:bCs/>
              </w:rPr>
              <w:t>дружественного России государства – западного соседа, партнера, участника всех интеграционных объединений, созданных по инициативе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A007B">
              <w:rPr>
                <w:bCs/>
              </w:rPr>
              <w:t>3) Р. Кадыров</w:t>
            </w:r>
          </w:p>
        </w:tc>
      </w:tr>
      <w:tr w:rsidR="0042076E" w:rsidRPr="00FA007B" w:rsidTr="00A70D7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A007B">
              <w:rPr>
                <w:bCs/>
              </w:rPr>
              <w:t>Г. Глава национально – территориального образования, входящего в состав РФ, возглавивший Республику после гибели отца от рук террористов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6E" w:rsidRPr="00FA007B" w:rsidRDefault="0042076E" w:rsidP="00FA0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A007B">
              <w:rPr>
                <w:bCs/>
              </w:rPr>
              <w:t>4) Ж. Алферов</w:t>
            </w:r>
          </w:p>
        </w:tc>
      </w:tr>
    </w:tbl>
    <w:p w:rsidR="0042076E" w:rsidRPr="00FA007B" w:rsidRDefault="0042076E" w:rsidP="0042076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</w:tblGrid>
      <w:tr w:rsidR="0042076E" w:rsidRPr="00FA007B" w:rsidTr="00A70D7D">
        <w:tc>
          <w:tcPr>
            <w:tcW w:w="0" w:type="auto"/>
            <w:shd w:val="clear" w:color="auto" w:fill="auto"/>
          </w:tcPr>
          <w:p w:rsidR="0042076E" w:rsidRPr="00FA007B" w:rsidRDefault="0042076E" w:rsidP="0042076E">
            <w:r w:rsidRPr="00FA007B">
              <w:t>А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r w:rsidRPr="00FA007B">
              <w:t>Б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r w:rsidRPr="00FA007B">
              <w:t>В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r w:rsidRPr="00FA007B">
              <w:t>Г</w:t>
            </w:r>
          </w:p>
        </w:tc>
      </w:tr>
      <w:tr w:rsidR="0042076E" w:rsidRPr="00FA007B" w:rsidTr="00A70D7D">
        <w:tc>
          <w:tcPr>
            <w:tcW w:w="0" w:type="auto"/>
            <w:shd w:val="clear" w:color="auto" w:fill="auto"/>
          </w:tcPr>
          <w:p w:rsidR="0042076E" w:rsidRPr="00FA007B" w:rsidRDefault="0042076E" w:rsidP="0042076E">
            <w:pPr>
              <w:rPr>
                <w:color w:val="FF0000"/>
              </w:rPr>
            </w:pPr>
            <w:r w:rsidRPr="00FA007B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pPr>
              <w:rPr>
                <w:color w:val="FF0000"/>
              </w:rPr>
            </w:pPr>
            <w:r w:rsidRPr="00FA007B">
              <w:rPr>
                <w:color w:val="FF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pPr>
              <w:rPr>
                <w:color w:val="FF0000"/>
              </w:rPr>
            </w:pPr>
            <w:r w:rsidRPr="00FA007B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2076E" w:rsidRPr="00FA007B" w:rsidRDefault="0042076E" w:rsidP="0042076E">
            <w:pPr>
              <w:rPr>
                <w:color w:val="FF0000"/>
              </w:rPr>
            </w:pPr>
            <w:r w:rsidRPr="00FA007B">
              <w:rPr>
                <w:color w:val="FF0000"/>
              </w:rPr>
              <w:t>3</w:t>
            </w:r>
          </w:p>
        </w:tc>
      </w:tr>
    </w:tbl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/>
          <w:bCs/>
        </w:rPr>
        <w:t>31.</w:t>
      </w:r>
      <w:r w:rsidRPr="00FA007B">
        <w:rPr>
          <w:color w:val="000000"/>
        </w:rPr>
        <w:t> </w:t>
      </w:r>
      <w:r w:rsidRPr="00FA007B">
        <w:rPr>
          <w:bCs/>
        </w:rPr>
        <w:t>Признаком рыночной экономики в современной России является</w:t>
      </w:r>
    </w:p>
    <w:p w:rsidR="0042076E" w:rsidRPr="00FA007B" w:rsidRDefault="0042076E" w:rsidP="00FA007B">
      <w:pPr>
        <w:spacing w:line="360" w:lineRule="auto"/>
        <w:rPr>
          <w:bCs/>
        </w:rPr>
      </w:pPr>
      <w:r w:rsidRPr="00FA007B">
        <w:rPr>
          <w:bCs/>
        </w:rPr>
        <w:t xml:space="preserve">1) государственное управление экономикой </w:t>
      </w:r>
    </w:p>
    <w:p w:rsidR="0042076E" w:rsidRPr="00FA007B" w:rsidRDefault="0042076E" w:rsidP="00FA007B">
      <w:pPr>
        <w:spacing w:line="360" w:lineRule="auto"/>
        <w:rPr>
          <w:bCs/>
        </w:rPr>
      </w:pPr>
      <w:r w:rsidRPr="00FA007B">
        <w:rPr>
          <w:bCs/>
        </w:rPr>
        <w:t>2) рост управленческого аппарата</w:t>
      </w:r>
    </w:p>
    <w:p w:rsidR="0042076E" w:rsidRPr="00FA007B" w:rsidRDefault="0042076E" w:rsidP="00FA007B">
      <w:pPr>
        <w:spacing w:line="360" w:lineRule="auto"/>
        <w:rPr>
          <w:bCs/>
        </w:rPr>
      </w:pPr>
      <w:r w:rsidRPr="00FA007B">
        <w:rPr>
          <w:bCs/>
        </w:rPr>
        <w:t>3) ослабление конкуренции производителей</w:t>
      </w:r>
    </w:p>
    <w:p w:rsidR="0042076E" w:rsidRPr="00FA007B" w:rsidRDefault="0042076E" w:rsidP="00FA007B">
      <w:pPr>
        <w:spacing w:line="360" w:lineRule="auto"/>
        <w:rPr>
          <w:bCs/>
          <w:color w:val="FF0000"/>
        </w:rPr>
      </w:pPr>
      <w:r w:rsidRPr="00FA007B">
        <w:rPr>
          <w:bCs/>
          <w:color w:val="FF0000"/>
        </w:rPr>
        <w:t>4) существование разветвленной системы банков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/>
          <w:bCs/>
        </w:rPr>
        <w:t>32.</w:t>
      </w:r>
      <w:r w:rsidRPr="00FA007B">
        <w:rPr>
          <w:bCs/>
        </w:rPr>
        <w:t>Расположите в хронологической последовательности внешнеполитические события 1990-2000-х гг. Запиши</w:t>
      </w:r>
      <w:r w:rsidRPr="00FA007B">
        <w:rPr>
          <w:bCs/>
        </w:rPr>
        <w:softHyphen/>
        <w:t>те цифры, которыми обозначены события, в правиль</w:t>
      </w:r>
      <w:r w:rsidRPr="00FA007B">
        <w:rPr>
          <w:bCs/>
        </w:rPr>
        <w:softHyphen/>
        <w:t>ной последовательности в таблицу.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1) признание Россией независимости Южной Осетии и Абхазии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2) натовские бомбардировки Югославии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lastRenderedPageBreak/>
        <w:t>3) грузинская агрессия против Южной Осетии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4) создание Содружества Независимых Государств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</w:tblGrid>
      <w:tr w:rsidR="0042076E" w:rsidRPr="00FA007B" w:rsidTr="00A70D7D">
        <w:trPr>
          <w:trHeight w:val="148"/>
        </w:trPr>
        <w:tc>
          <w:tcPr>
            <w:tcW w:w="392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2</w:t>
            </w:r>
          </w:p>
        </w:tc>
        <w:tc>
          <w:tcPr>
            <w:tcW w:w="425" w:type="dxa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3</w:t>
            </w:r>
          </w:p>
        </w:tc>
        <w:tc>
          <w:tcPr>
            <w:tcW w:w="425" w:type="dxa"/>
          </w:tcPr>
          <w:p w:rsidR="0042076E" w:rsidRPr="00FA007B" w:rsidRDefault="0042076E" w:rsidP="00FA007B">
            <w:pPr>
              <w:spacing w:line="360" w:lineRule="auto"/>
              <w:rPr>
                <w:color w:val="FF0000"/>
              </w:rPr>
            </w:pPr>
            <w:r w:rsidRPr="00FA007B">
              <w:rPr>
                <w:color w:val="FF0000"/>
              </w:rPr>
              <w:t>1</w:t>
            </w:r>
          </w:p>
        </w:tc>
      </w:tr>
    </w:tbl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/>
          <w:bCs/>
        </w:rPr>
        <w:t>33.</w:t>
      </w:r>
      <w:r w:rsidRPr="00FA007B">
        <w:rPr>
          <w:bCs/>
        </w:rPr>
        <w:t>Для обеспечения взаимодействия государства с гражданским обществом в 2005 г. создается: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  <w:color w:val="FF0000"/>
        </w:rPr>
      </w:pPr>
      <w:r w:rsidRPr="00FA007B">
        <w:rPr>
          <w:bCs/>
          <w:color w:val="FF0000"/>
        </w:rPr>
        <w:t>1) Общественная палата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2) Высший арбитражный суд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3) Государственный совет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4) Конституционный суд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/>
          <w:bCs/>
        </w:rPr>
        <w:t>34.</w:t>
      </w:r>
      <w:r w:rsidRPr="00FA007B">
        <w:rPr>
          <w:bCs/>
        </w:rPr>
        <w:t>Стратегическим партнером РФ в Азии и мире в настоящее время считается:</w:t>
      </w:r>
      <w:r w:rsidRPr="00FA007B">
        <w:rPr>
          <w:bCs/>
        </w:rPr>
        <w:br/>
        <w:t>1) Бразилия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  <w:color w:val="FF0000"/>
        </w:rPr>
      </w:pPr>
      <w:r w:rsidRPr="00FA007B">
        <w:rPr>
          <w:bCs/>
          <w:color w:val="FF0000"/>
        </w:rPr>
        <w:t>2) Китай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3) США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4) Япония</w:t>
      </w:r>
      <w:r w:rsidRPr="00FA007B">
        <w:rPr>
          <w:bCs/>
        </w:rPr>
        <w:br/>
      </w:r>
      <w:r w:rsidRPr="00FA007B">
        <w:rPr>
          <w:b/>
          <w:bCs/>
        </w:rPr>
        <w:t xml:space="preserve">35. </w:t>
      </w:r>
      <w:r w:rsidRPr="00FA007B">
        <w:rPr>
          <w:bCs/>
        </w:rPr>
        <w:t>Стратегическим партнером РФ в БРИКС является: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1) США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2) Франция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  <w:color w:val="FF0000"/>
        </w:rPr>
      </w:pPr>
      <w:r w:rsidRPr="00FA007B">
        <w:rPr>
          <w:bCs/>
          <w:color w:val="FF0000"/>
        </w:rPr>
        <w:t>3) Индия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4) Венесуэла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/>
          <w:bCs/>
        </w:rPr>
        <w:t>36.</w:t>
      </w:r>
      <w:r w:rsidRPr="00FA007B">
        <w:rPr>
          <w:bCs/>
        </w:rPr>
        <w:t>Для российской культуры 1990-х гг. характерно: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1) дистанцирование от европейской культуры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  <w:color w:val="FF0000"/>
        </w:rPr>
      </w:pPr>
      <w:r w:rsidRPr="00FA007B">
        <w:rPr>
          <w:bCs/>
          <w:color w:val="FF0000"/>
        </w:rPr>
        <w:t>2) тесные культурные связи с зарубежными странами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3) полный отказ от наследия советской культуры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4) идеологизация культуры</w:t>
      </w:r>
      <w:r w:rsidRPr="00FA007B">
        <w:rPr>
          <w:color w:val="484C51"/>
        </w:rPr>
        <w:br/>
      </w:r>
      <w:r w:rsidRPr="00FA007B">
        <w:rPr>
          <w:b/>
          <w:bCs/>
        </w:rPr>
        <w:t xml:space="preserve">37. </w:t>
      </w:r>
      <w:r w:rsidRPr="00FA007B">
        <w:rPr>
          <w:bCs/>
        </w:rPr>
        <w:t>О переходе России на инновационный путь развития в конце XX - начале XXI в. свидетельствует: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1) рост управленческого аппарата</w:t>
      </w:r>
      <w:r w:rsidRPr="00FA007B">
        <w:rPr>
          <w:bCs/>
        </w:rPr>
        <w:br/>
        <w:t>2) увеличение экспорта нефти и газа</w:t>
      </w:r>
      <w:r w:rsidRPr="00FA007B">
        <w:rPr>
          <w:bCs/>
        </w:rPr>
        <w:br/>
      </w:r>
      <w:r w:rsidRPr="00FA007B">
        <w:rPr>
          <w:bCs/>
          <w:color w:val="FF0000"/>
        </w:rPr>
        <w:t>3) инвестирование наукоемких отраслей</w:t>
      </w:r>
      <w:r w:rsidRPr="00FA007B">
        <w:rPr>
          <w:bCs/>
        </w:rPr>
        <w:br/>
        <w:t>4) создание агропромышленных комплексов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/>
          <w:bCs/>
        </w:rPr>
        <w:t>38.</w:t>
      </w:r>
      <w:r w:rsidRPr="00FA007B">
        <w:rPr>
          <w:color w:val="484C51"/>
        </w:rPr>
        <w:t xml:space="preserve"> </w:t>
      </w:r>
      <w:r w:rsidRPr="00FA007B">
        <w:rPr>
          <w:bCs/>
        </w:rPr>
        <w:t xml:space="preserve">Россия имеет возможность влияния на глобализационные процессы, прежде всего, благодаря: 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 xml:space="preserve">1)сотрудничеству в рамках СНГ 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  <w:color w:val="FF0000"/>
        </w:rPr>
      </w:pPr>
      <w:r w:rsidRPr="00FA007B">
        <w:rPr>
          <w:bCs/>
        </w:rPr>
        <w:t>2)</w:t>
      </w:r>
      <w:r w:rsidRPr="00FA007B">
        <w:rPr>
          <w:bCs/>
          <w:color w:val="FF0000"/>
        </w:rPr>
        <w:t xml:space="preserve">участию российской дипломатии во влиятельных международных организациях 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3)развитым экономическим и политическим связям со странами ЕС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lastRenderedPageBreak/>
        <w:t>4) сотрудничеству в рамках НАТО</w:t>
      </w:r>
      <w:r w:rsidRPr="00FA007B">
        <w:rPr>
          <w:color w:val="484C51"/>
        </w:rPr>
        <w:br/>
      </w:r>
      <w:r w:rsidRPr="00FA007B">
        <w:rPr>
          <w:b/>
          <w:bCs/>
        </w:rPr>
        <w:t>39.</w:t>
      </w:r>
      <w:r w:rsidRPr="00FA007B">
        <w:rPr>
          <w:bCs/>
        </w:rPr>
        <w:t xml:space="preserve"> В рамках международного миротворчества, Россия выступает за: 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  <w:color w:val="FF0000"/>
        </w:rPr>
      </w:pPr>
      <w:r w:rsidRPr="00FA007B">
        <w:rPr>
          <w:bCs/>
          <w:color w:val="FF0000"/>
        </w:rPr>
        <w:t>1)приоритетную роль ООН и Совета безопасности</w:t>
      </w:r>
      <w:r w:rsidR="00611CA8" w:rsidRPr="00FA007B">
        <w:rPr>
          <w:bCs/>
          <w:color w:val="FF0000"/>
        </w:rPr>
        <w:t xml:space="preserve"> </w:t>
      </w:r>
      <w:r w:rsidRPr="00FA007B">
        <w:rPr>
          <w:bCs/>
          <w:color w:val="FF0000"/>
        </w:rPr>
        <w:t>ООН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 xml:space="preserve">2)отказ от практики миротворчества на международном уровне 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3)приоритет региональных организаций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Cs/>
        </w:rPr>
        <w:t>4) увеличение числа межрегиональных организаций</w:t>
      </w:r>
    </w:p>
    <w:p w:rsidR="0042076E" w:rsidRPr="00FA007B" w:rsidRDefault="0042076E" w:rsidP="00FA007B">
      <w:pPr>
        <w:shd w:val="clear" w:color="auto" w:fill="FFFFFF"/>
        <w:spacing w:line="360" w:lineRule="auto"/>
        <w:jc w:val="center"/>
        <w:rPr>
          <w:bCs/>
        </w:rPr>
      </w:pPr>
      <w:r w:rsidRPr="00FA007B">
        <w:rPr>
          <w:bCs/>
        </w:rPr>
        <w:t>Рассмотрите карту и выполните задания.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/>
          <w:bCs/>
        </w:rPr>
        <w:t>40.</w:t>
      </w:r>
      <w:r w:rsidRPr="00FA007B">
        <w:rPr>
          <w:bCs/>
        </w:rPr>
        <w:t xml:space="preserve"> Укажите год, когда была осуществлена</w:t>
      </w:r>
      <w:r w:rsidRPr="00FA007B">
        <w:t xml:space="preserve"> операция грузинских войск, отраженная на карте</w:t>
      </w:r>
      <w:r w:rsidRPr="00FA007B">
        <w:rPr>
          <w:bCs/>
        </w:rPr>
        <w:t xml:space="preserve"> .</w:t>
      </w:r>
      <w:r w:rsidR="00611CA8" w:rsidRPr="00FA007B">
        <w:rPr>
          <w:bCs/>
        </w:rPr>
        <w:t xml:space="preserve">   </w:t>
      </w:r>
      <w:r w:rsidRPr="00FA007B">
        <w:rPr>
          <w:bCs/>
        </w:rPr>
        <w:t xml:space="preserve"> </w:t>
      </w:r>
      <w:r w:rsidRPr="00FA007B">
        <w:rPr>
          <w:b/>
          <w:bCs/>
        </w:rPr>
        <w:t>41.</w:t>
      </w:r>
      <w:r w:rsidRPr="00FA007B">
        <w:rPr>
          <w:bCs/>
        </w:rPr>
        <w:t xml:space="preserve"> Укажите название территориальных образований, обозначенных на схеме цифрами «1» и «2», против которых была направлена</w:t>
      </w:r>
      <w:r w:rsidRPr="00FA007B">
        <w:t xml:space="preserve"> операция грузинских войск.</w:t>
      </w:r>
      <w:r w:rsidR="00611CA8" w:rsidRPr="00FA007B">
        <w:rPr>
          <w:bCs/>
        </w:rPr>
        <w:t xml:space="preserve">  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</w:rPr>
      </w:pPr>
      <w:r w:rsidRPr="00FA007B">
        <w:rPr>
          <w:b/>
          <w:bCs/>
        </w:rPr>
        <w:t>42.</w:t>
      </w:r>
      <w:r w:rsidRPr="00FA007B">
        <w:rPr>
          <w:bCs/>
        </w:rPr>
        <w:t xml:space="preserve"> Укажите название операции участия российских войск в данном конфликте.</w:t>
      </w:r>
    </w:p>
    <w:p w:rsidR="0042076E" w:rsidRPr="00FA007B" w:rsidRDefault="0042076E" w:rsidP="00FA007B">
      <w:pPr>
        <w:shd w:val="clear" w:color="auto" w:fill="FFFFFF"/>
        <w:spacing w:line="360" w:lineRule="auto"/>
        <w:rPr>
          <w:bCs/>
          <w:color w:val="FF0000"/>
        </w:rPr>
      </w:pPr>
      <w:r w:rsidRPr="00FA007B">
        <w:rPr>
          <w:bCs/>
          <w:color w:val="FF0000"/>
        </w:rPr>
        <w:t>Принуждение к миру</w:t>
      </w:r>
    </w:p>
    <w:p w:rsidR="0042076E" w:rsidRPr="00FA007B" w:rsidRDefault="0042076E" w:rsidP="0042076E">
      <w:pPr>
        <w:shd w:val="clear" w:color="auto" w:fill="FFFFFF"/>
        <w:rPr>
          <w:bCs/>
        </w:rPr>
      </w:pPr>
      <w:r w:rsidRPr="00FA007B">
        <w:rPr>
          <w:bCs/>
          <w:noProof/>
        </w:rPr>
        <w:drawing>
          <wp:inline distT="0" distB="0" distL="0" distR="0" wp14:anchorId="7FF378E2" wp14:editId="3A717EB2">
            <wp:extent cx="4219575" cy="2686299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27208" t="30406" r="23789" b="14103"/>
                    <a:stretch/>
                  </pic:blipFill>
                  <pic:spPr bwMode="auto">
                    <a:xfrm>
                      <a:off x="0" y="0"/>
                      <a:ext cx="4218268" cy="2685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76E" w:rsidRPr="00FA007B" w:rsidRDefault="0042076E" w:rsidP="00FA007B">
      <w:pPr>
        <w:spacing w:line="360" w:lineRule="auto"/>
        <w:ind w:firstLine="709"/>
        <w:contextualSpacing/>
        <w:jc w:val="both"/>
        <w:rPr>
          <w:b/>
        </w:rPr>
      </w:pPr>
      <w:r w:rsidRPr="00FA007B">
        <w:rPr>
          <w:b/>
        </w:rPr>
        <w:t>Пример практической части (анализ исторического источника)</w:t>
      </w:r>
    </w:p>
    <w:p w:rsidR="0042076E" w:rsidRPr="00FA007B" w:rsidRDefault="0042076E" w:rsidP="00FA007B">
      <w:pPr>
        <w:spacing w:line="360" w:lineRule="auto"/>
        <w:ind w:firstLine="709"/>
        <w:contextualSpacing/>
        <w:jc w:val="both"/>
        <w:rPr>
          <w:b/>
        </w:rPr>
      </w:pPr>
      <w:r w:rsidRPr="00FA007B">
        <w:rPr>
          <w:b/>
        </w:rPr>
        <w:t>Прочтите отрывок из воспоминаний Е.Т. Гайдара и ответьте на вопросы.</w:t>
      </w:r>
    </w:p>
    <w:p w:rsidR="0042076E" w:rsidRPr="00FA007B" w:rsidRDefault="0042076E" w:rsidP="00FA007B">
      <w:pPr>
        <w:spacing w:line="360" w:lineRule="auto"/>
        <w:ind w:firstLine="709"/>
        <w:jc w:val="both"/>
      </w:pPr>
      <w:r w:rsidRPr="00FA007B">
        <w:t>«Часам к двенадцати в воскресенье утром приехал к нему (С.А. Филатову – главе президентской администрации) на дачу и здесь узнал, что президент принял решение приостановить работу Верховного Совета, объявив новые выборы и провести референдум по Конституции. Филатову поручено продумать политический сценарий предстоящих событий. Сергей Александрович сказал, что все это вызывает у него серьезное беспокойство. Спросил, какова моя точка зрения.</w:t>
      </w:r>
    </w:p>
    <w:p w:rsidR="0042076E" w:rsidRPr="00FA007B" w:rsidRDefault="0042076E" w:rsidP="00FA007B">
      <w:pPr>
        <w:spacing w:line="360" w:lineRule="auto"/>
        <w:ind w:firstLine="709"/>
        <w:jc w:val="both"/>
      </w:pPr>
      <w:r w:rsidRPr="00FA007B">
        <w:t>После того, как Верховный Совет открыто проигнорировал ясно выраженную апрельским референдумом волю народа к продолжению реформ и отверг одну за другой все попытки найти между двумя ветвями власти разумный компромисс, неизбежность подобного решения была очевидной. Но выбранный момент не казался подходящим.</w:t>
      </w:r>
    </w:p>
    <w:p w:rsidR="0042076E" w:rsidRPr="00FA007B" w:rsidRDefault="0042076E" w:rsidP="00FA007B">
      <w:pPr>
        <w:spacing w:line="360" w:lineRule="auto"/>
        <w:ind w:firstLine="709"/>
        <w:jc w:val="both"/>
      </w:pPr>
      <w:r w:rsidRPr="00FA007B">
        <w:lastRenderedPageBreak/>
        <w:t>Не могу дозвониться до Грачева, связываюсь с его первым заместителем. Общее ощущение хаоса и нерешительности только усиливается. Прекрасно понимаю, насколько трудно в сложившейся ситуации задействовать армию.</w:t>
      </w:r>
    </w:p>
    <w:p w:rsidR="0042076E" w:rsidRPr="00FA007B" w:rsidRDefault="0042076E" w:rsidP="00FA007B">
      <w:pPr>
        <w:spacing w:line="360" w:lineRule="auto"/>
        <w:ind w:firstLine="709"/>
        <w:jc w:val="both"/>
      </w:pPr>
      <w:r w:rsidRPr="00FA007B">
        <w:t>Принимаю решение о необходимости обратиться к москвичам за поддержкой.</w:t>
      </w:r>
    </w:p>
    <w:p w:rsidR="0042076E" w:rsidRPr="00FA007B" w:rsidRDefault="0042076E" w:rsidP="00FA007B">
      <w:pPr>
        <w:spacing w:line="360" w:lineRule="auto"/>
        <w:ind w:firstLine="709"/>
        <w:jc w:val="both"/>
      </w:pPr>
      <w:r w:rsidRPr="00FA007B">
        <w:t>Подъезжаем к Российскому телевидению. Вход забаррикадирован. После долгих и настороженных переговоров моей охраны и охраны телевидения нас, наконец, пропускают».</w:t>
      </w:r>
    </w:p>
    <w:p w:rsidR="0042076E" w:rsidRPr="00FA007B" w:rsidRDefault="0042076E" w:rsidP="00FA007B">
      <w:pPr>
        <w:numPr>
          <w:ilvl w:val="0"/>
          <w:numId w:val="19"/>
        </w:numPr>
        <w:spacing w:line="360" w:lineRule="auto"/>
        <w:ind w:left="709" w:firstLine="709"/>
        <w:contextualSpacing/>
        <w:jc w:val="both"/>
      </w:pPr>
      <w:r w:rsidRPr="00FA007B">
        <w:t>Укажите, когда происходили описываемые события.</w:t>
      </w:r>
    </w:p>
    <w:p w:rsidR="0042076E" w:rsidRPr="00FA007B" w:rsidRDefault="0042076E" w:rsidP="00FA007B">
      <w:pPr>
        <w:numPr>
          <w:ilvl w:val="0"/>
          <w:numId w:val="19"/>
        </w:numPr>
        <w:spacing w:line="360" w:lineRule="auto"/>
        <w:ind w:left="709" w:firstLine="709"/>
        <w:contextualSpacing/>
        <w:jc w:val="both"/>
      </w:pPr>
      <w:r w:rsidRPr="00FA007B">
        <w:t>Используя текст и знания по истории укажите причины указанных событий (не менее трех).</w:t>
      </w:r>
    </w:p>
    <w:p w:rsidR="0042076E" w:rsidRPr="00FA007B" w:rsidRDefault="0042076E" w:rsidP="00FA007B">
      <w:pPr>
        <w:numPr>
          <w:ilvl w:val="0"/>
          <w:numId w:val="19"/>
        </w:numPr>
        <w:spacing w:line="360" w:lineRule="auto"/>
        <w:ind w:left="709" w:firstLine="709"/>
        <w:contextualSpacing/>
        <w:jc w:val="both"/>
      </w:pPr>
      <w:r w:rsidRPr="00FA007B">
        <w:t>Назовите имена политических деятелей, возглавлявших противоборствующие в конфликте стороны.</w:t>
      </w:r>
    </w:p>
    <w:p w:rsidR="0042076E" w:rsidRPr="00FA007B" w:rsidRDefault="0042076E" w:rsidP="00FA007B">
      <w:pPr>
        <w:numPr>
          <w:ilvl w:val="0"/>
          <w:numId w:val="19"/>
        </w:numPr>
        <w:spacing w:line="360" w:lineRule="auto"/>
        <w:ind w:left="709" w:firstLine="709"/>
        <w:contextualSpacing/>
        <w:jc w:val="both"/>
      </w:pPr>
      <w:r w:rsidRPr="00FA007B">
        <w:t>Каковы итоги и последствия описанного конфликта?</w:t>
      </w:r>
    </w:p>
    <w:p w:rsidR="0042076E" w:rsidRPr="00FA007B" w:rsidRDefault="0042076E" w:rsidP="0042076E">
      <w:pPr>
        <w:shd w:val="clear" w:color="auto" w:fill="FFFFFF"/>
        <w:ind w:firstLine="709"/>
        <w:rPr>
          <w:bCs/>
        </w:rPr>
      </w:pPr>
    </w:p>
    <w:p w:rsidR="005418D5" w:rsidRPr="00FA007B" w:rsidRDefault="005418D5" w:rsidP="001316D2">
      <w:pPr>
        <w:keepNext/>
        <w:keepLines/>
        <w:ind w:firstLineChars="294" w:firstLine="706"/>
        <w:jc w:val="center"/>
        <w:outlineLvl w:val="0"/>
      </w:pPr>
    </w:p>
    <w:sectPr w:rsidR="005418D5" w:rsidRPr="00FA007B" w:rsidSect="009A3974">
      <w:footerReference w:type="even" r:id="rId15"/>
      <w:footerReference w:type="default" r:id="rId16"/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0D" w:rsidRDefault="000F3A0D">
      <w:r>
        <w:separator/>
      </w:r>
    </w:p>
  </w:endnote>
  <w:endnote w:type="continuationSeparator" w:id="0">
    <w:p w:rsidR="000F3A0D" w:rsidRDefault="000F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C6" w:rsidRDefault="005921C6" w:rsidP="002F2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921C6" w:rsidRDefault="005921C6" w:rsidP="002F24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564651"/>
      <w:docPartObj>
        <w:docPartGallery w:val="Page Numbers (Bottom of Page)"/>
        <w:docPartUnique/>
      </w:docPartObj>
    </w:sdtPr>
    <w:sdtEndPr/>
    <w:sdtContent>
      <w:p w:rsidR="005921C6" w:rsidRDefault="005921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46">
          <w:rPr>
            <w:noProof/>
          </w:rPr>
          <w:t>2</w:t>
        </w:r>
        <w:r>
          <w:fldChar w:fldCharType="end"/>
        </w:r>
      </w:p>
    </w:sdtContent>
  </w:sdt>
  <w:p w:rsidR="005921C6" w:rsidRDefault="005921C6" w:rsidP="002F247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C6" w:rsidRDefault="005921C6" w:rsidP="00350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921C6" w:rsidRDefault="005921C6" w:rsidP="0035005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42045"/>
      <w:docPartObj>
        <w:docPartGallery w:val="Page Numbers (Bottom of Page)"/>
        <w:docPartUnique/>
      </w:docPartObj>
    </w:sdtPr>
    <w:sdtEndPr/>
    <w:sdtContent>
      <w:p w:rsidR="005921C6" w:rsidRDefault="005921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46">
          <w:rPr>
            <w:noProof/>
          </w:rPr>
          <w:t>21</w:t>
        </w:r>
        <w:r>
          <w:fldChar w:fldCharType="end"/>
        </w:r>
      </w:p>
    </w:sdtContent>
  </w:sdt>
  <w:p w:rsidR="005921C6" w:rsidRDefault="005921C6" w:rsidP="003500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0D" w:rsidRDefault="000F3A0D">
      <w:r>
        <w:separator/>
      </w:r>
    </w:p>
  </w:footnote>
  <w:footnote w:type="continuationSeparator" w:id="0">
    <w:p w:rsidR="000F3A0D" w:rsidRDefault="000F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521"/>
    <w:multiLevelType w:val="hybridMultilevel"/>
    <w:tmpl w:val="E0F6D938"/>
    <w:lvl w:ilvl="0" w:tplc="F4F60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A5B"/>
    <w:multiLevelType w:val="hybridMultilevel"/>
    <w:tmpl w:val="59464B8C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1C94"/>
    <w:multiLevelType w:val="hybridMultilevel"/>
    <w:tmpl w:val="FC2C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55E2"/>
    <w:multiLevelType w:val="multilevel"/>
    <w:tmpl w:val="23306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62D"/>
    <w:multiLevelType w:val="multilevel"/>
    <w:tmpl w:val="53CC42D4"/>
    <w:lvl w:ilvl="0">
      <w:start w:val="2"/>
      <w:numFmt w:val="decimal"/>
      <w:lvlText w:val="%1"/>
      <w:lvlJc w:val="left"/>
      <w:pPr>
        <w:ind w:left="71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2" w:hanging="6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2" w:hanging="492"/>
        <w:jc w:val="right"/>
      </w:pPr>
      <w:rPr>
        <w:rFonts w:ascii="Times New Roman" w:eastAsia="Times New Roman" w:hAnsi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3.%4."/>
      <w:lvlJc w:val="left"/>
      <w:pPr>
        <w:ind w:left="129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decimal"/>
      <w:lvlText w:val="%3.%4.%5"/>
      <w:lvlJc w:val="left"/>
      <w:pPr>
        <w:ind w:left="1413" w:hanging="540"/>
      </w:pPr>
      <w:rPr>
        <w:rFonts w:ascii="Times New Roman" w:eastAsia="Times New Roman" w:hAnsi="Times New Roman" w:hint="default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31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9" w:hanging="540"/>
      </w:pPr>
      <w:rPr>
        <w:rFonts w:hint="default"/>
      </w:rPr>
    </w:lvl>
  </w:abstractNum>
  <w:abstractNum w:abstractNumId="6" w15:restartNumberingAfterBreak="0">
    <w:nsid w:val="162B26C9"/>
    <w:multiLevelType w:val="hybridMultilevel"/>
    <w:tmpl w:val="B5BA242E"/>
    <w:lvl w:ilvl="0" w:tplc="9B3E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C24F2"/>
    <w:multiLevelType w:val="hybridMultilevel"/>
    <w:tmpl w:val="058E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F6C"/>
    <w:multiLevelType w:val="hybridMultilevel"/>
    <w:tmpl w:val="6A0A871A"/>
    <w:lvl w:ilvl="0" w:tplc="8AB6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112DA"/>
    <w:multiLevelType w:val="multilevel"/>
    <w:tmpl w:val="5CF6B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A1E26"/>
    <w:multiLevelType w:val="multilevel"/>
    <w:tmpl w:val="7A2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D6615"/>
    <w:multiLevelType w:val="hybridMultilevel"/>
    <w:tmpl w:val="186C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F1DE6"/>
    <w:multiLevelType w:val="hybridMultilevel"/>
    <w:tmpl w:val="7F58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A66ED"/>
    <w:multiLevelType w:val="hybridMultilevel"/>
    <w:tmpl w:val="F1EC8A5C"/>
    <w:lvl w:ilvl="0" w:tplc="0360C616">
      <w:start w:val="1"/>
      <w:numFmt w:val="decimal"/>
      <w:lvlText w:val="%1."/>
      <w:lvlJc w:val="left"/>
      <w:pPr>
        <w:ind w:left="502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8225B"/>
    <w:multiLevelType w:val="hybridMultilevel"/>
    <w:tmpl w:val="7338CBB0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72859"/>
    <w:multiLevelType w:val="hybridMultilevel"/>
    <w:tmpl w:val="4C828F40"/>
    <w:lvl w:ilvl="0" w:tplc="F9109834">
      <w:start w:val="1"/>
      <w:numFmt w:val="decimal"/>
      <w:lvlText w:val="%1."/>
      <w:lvlJc w:val="left"/>
      <w:pPr>
        <w:ind w:left="1666" w:hanging="9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57B54"/>
    <w:multiLevelType w:val="hybridMultilevel"/>
    <w:tmpl w:val="4A5A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3897"/>
    <w:multiLevelType w:val="hybridMultilevel"/>
    <w:tmpl w:val="5FB4D042"/>
    <w:lvl w:ilvl="0" w:tplc="4A0A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C6275"/>
    <w:multiLevelType w:val="hybridMultilevel"/>
    <w:tmpl w:val="DD2A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2213"/>
    <w:multiLevelType w:val="hybridMultilevel"/>
    <w:tmpl w:val="05B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402F0"/>
    <w:multiLevelType w:val="multilevel"/>
    <w:tmpl w:val="B6A09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73E44691"/>
    <w:multiLevelType w:val="hybridMultilevel"/>
    <w:tmpl w:val="AF1C4B0C"/>
    <w:lvl w:ilvl="0" w:tplc="4B542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5BF6395"/>
    <w:multiLevelType w:val="hybridMultilevel"/>
    <w:tmpl w:val="13AC1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6"/>
  </w:num>
  <w:num w:numId="5">
    <w:abstractNumId w:val="3"/>
  </w:num>
  <w:num w:numId="6">
    <w:abstractNumId w:val="15"/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22"/>
  </w:num>
  <w:num w:numId="19">
    <w:abstractNumId w:val="8"/>
  </w:num>
  <w:num w:numId="20">
    <w:abstractNumId w:val="9"/>
  </w:num>
  <w:num w:numId="21">
    <w:abstractNumId w:val="10"/>
  </w:num>
  <w:num w:numId="22">
    <w:abstractNumId w:val="5"/>
  </w:num>
  <w:num w:numId="23">
    <w:abstractNumId w:val="11"/>
  </w:num>
  <w:num w:numId="24">
    <w:abstractNumId w:val="7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04"/>
    <w:rsid w:val="000065DC"/>
    <w:rsid w:val="000202C8"/>
    <w:rsid w:val="000346D1"/>
    <w:rsid w:val="00034FB1"/>
    <w:rsid w:val="00043C42"/>
    <w:rsid w:val="00047BE8"/>
    <w:rsid w:val="00087208"/>
    <w:rsid w:val="000A13AF"/>
    <w:rsid w:val="000B5155"/>
    <w:rsid w:val="000B7101"/>
    <w:rsid w:val="000C0505"/>
    <w:rsid w:val="000E70CD"/>
    <w:rsid w:val="000F3A0D"/>
    <w:rsid w:val="001316D2"/>
    <w:rsid w:val="001325E0"/>
    <w:rsid w:val="00135F3E"/>
    <w:rsid w:val="00137A89"/>
    <w:rsid w:val="00143B22"/>
    <w:rsid w:val="00143EFC"/>
    <w:rsid w:val="00157F55"/>
    <w:rsid w:val="00167A8D"/>
    <w:rsid w:val="00182749"/>
    <w:rsid w:val="001915FF"/>
    <w:rsid w:val="00197C15"/>
    <w:rsid w:val="001A3247"/>
    <w:rsid w:val="001A7542"/>
    <w:rsid w:val="001A77C9"/>
    <w:rsid w:val="001B77B2"/>
    <w:rsid w:val="001D04F3"/>
    <w:rsid w:val="002162D8"/>
    <w:rsid w:val="00246E1D"/>
    <w:rsid w:val="00251EF0"/>
    <w:rsid w:val="00252CB6"/>
    <w:rsid w:val="00272EAF"/>
    <w:rsid w:val="002B057B"/>
    <w:rsid w:val="002B198D"/>
    <w:rsid w:val="002C40B4"/>
    <w:rsid w:val="002D62AD"/>
    <w:rsid w:val="002E6CF3"/>
    <w:rsid w:val="002F2479"/>
    <w:rsid w:val="002F5DCC"/>
    <w:rsid w:val="0030039C"/>
    <w:rsid w:val="00317D72"/>
    <w:rsid w:val="0032486A"/>
    <w:rsid w:val="0032505B"/>
    <w:rsid w:val="00334791"/>
    <w:rsid w:val="00336BC8"/>
    <w:rsid w:val="0035005B"/>
    <w:rsid w:val="00350F06"/>
    <w:rsid w:val="00354B20"/>
    <w:rsid w:val="003573D8"/>
    <w:rsid w:val="00361D51"/>
    <w:rsid w:val="00365246"/>
    <w:rsid w:val="003660B3"/>
    <w:rsid w:val="00393D2E"/>
    <w:rsid w:val="00394D8A"/>
    <w:rsid w:val="00396E0C"/>
    <w:rsid w:val="003E0D50"/>
    <w:rsid w:val="003E62A2"/>
    <w:rsid w:val="003F3C9F"/>
    <w:rsid w:val="004034DD"/>
    <w:rsid w:val="004124CA"/>
    <w:rsid w:val="0042076E"/>
    <w:rsid w:val="00426E25"/>
    <w:rsid w:val="0046506E"/>
    <w:rsid w:val="00471D71"/>
    <w:rsid w:val="004806AD"/>
    <w:rsid w:val="004B19FB"/>
    <w:rsid w:val="004D09B7"/>
    <w:rsid w:val="004E0810"/>
    <w:rsid w:val="004F1222"/>
    <w:rsid w:val="004F56A0"/>
    <w:rsid w:val="00500468"/>
    <w:rsid w:val="00526012"/>
    <w:rsid w:val="00526179"/>
    <w:rsid w:val="005418D5"/>
    <w:rsid w:val="00551C99"/>
    <w:rsid w:val="00556975"/>
    <w:rsid w:val="005921C6"/>
    <w:rsid w:val="005B6A72"/>
    <w:rsid w:val="005E2D6D"/>
    <w:rsid w:val="00611CA8"/>
    <w:rsid w:val="00614809"/>
    <w:rsid w:val="00616B71"/>
    <w:rsid w:val="0062150F"/>
    <w:rsid w:val="00635E4C"/>
    <w:rsid w:val="00650C5E"/>
    <w:rsid w:val="006579E0"/>
    <w:rsid w:val="00685B39"/>
    <w:rsid w:val="006A5021"/>
    <w:rsid w:val="006A71D6"/>
    <w:rsid w:val="006B09AA"/>
    <w:rsid w:val="00712579"/>
    <w:rsid w:val="00716885"/>
    <w:rsid w:val="00722F4B"/>
    <w:rsid w:val="00733FAB"/>
    <w:rsid w:val="00747125"/>
    <w:rsid w:val="00762D10"/>
    <w:rsid w:val="00765922"/>
    <w:rsid w:val="00772E46"/>
    <w:rsid w:val="00774792"/>
    <w:rsid w:val="00775D89"/>
    <w:rsid w:val="007A1BD2"/>
    <w:rsid w:val="007A7AD6"/>
    <w:rsid w:val="007B0849"/>
    <w:rsid w:val="007C05FD"/>
    <w:rsid w:val="007E43D1"/>
    <w:rsid w:val="007E5B15"/>
    <w:rsid w:val="00837D34"/>
    <w:rsid w:val="00863B78"/>
    <w:rsid w:val="00864230"/>
    <w:rsid w:val="00865313"/>
    <w:rsid w:val="00870394"/>
    <w:rsid w:val="0087693A"/>
    <w:rsid w:val="008857D4"/>
    <w:rsid w:val="008B24DD"/>
    <w:rsid w:val="00915EC6"/>
    <w:rsid w:val="00935493"/>
    <w:rsid w:val="0095477A"/>
    <w:rsid w:val="00961C41"/>
    <w:rsid w:val="009714D2"/>
    <w:rsid w:val="0097244C"/>
    <w:rsid w:val="009909BF"/>
    <w:rsid w:val="009971E3"/>
    <w:rsid w:val="009A27F1"/>
    <w:rsid w:val="009A3974"/>
    <w:rsid w:val="009A6731"/>
    <w:rsid w:val="009B1EA7"/>
    <w:rsid w:val="009B5026"/>
    <w:rsid w:val="009C424D"/>
    <w:rsid w:val="009C712E"/>
    <w:rsid w:val="009C7904"/>
    <w:rsid w:val="009D11B3"/>
    <w:rsid w:val="009D4146"/>
    <w:rsid w:val="009D68F2"/>
    <w:rsid w:val="00A145B9"/>
    <w:rsid w:val="00A316B9"/>
    <w:rsid w:val="00A316D7"/>
    <w:rsid w:val="00A319ED"/>
    <w:rsid w:val="00A42E3C"/>
    <w:rsid w:val="00A4498D"/>
    <w:rsid w:val="00A451E3"/>
    <w:rsid w:val="00A63CA2"/>
    <w:rsid w:val="00A84969"/>
    <w:rsid w:val="00A84E3F"/>
    <w:rsid w:val="00A85AB4"/>
    <w:rsid w:val="00A87B33"/>
    <w:rsid w:val="00AA0EF0"/>
    <w:rsid w:val="00AA337E"/>
    <w:rsid w:val="00AC4B47"/>
    <w:rsid w:val="00AD6DED"/>
    <w:rsid w:val="00AD74EE"/>
    <w:rsid w:val="00AF6592"/>
    <w:rsid w:val="00B12E33"/>
    <w:rsid w:val="00B22894"/>
    <w:rsid w:val="00B416D0"/>
    <w:rsid w:val="00B549BD"/>
    <w:rsid w:val="00B83E09"/>
    <w:rsid w:val="00B8502F"/>
    <w:rsid w:val="00B85722"/>
    <w:rsid w:val="00B879BB"/>
    <w:rsid w:val="00BA0EC2"/>
    <w:rsid w:val="00BB41AF"/>
    <w:rsid w:val="00BC4C96"/>
    <w:rsid w:val="00BD59C6"/>
    <w:rsid w:val="00BD5F7E"/>
    <w:rsid w:val="00BE0C52"/>
    <w:rsid w:val="00BF4D87"/>
    <w:rsid w:val="00BF7BCD"/>
    <w:rsid w:val="00C01D93"/>
    <w:rsid w:val="00C1195A"/>
    <w:rsid w:val="00C1586A"/>
    <w:rsid w:val="00C36E3F"/>
    <w:rsid w:val="00C450E2"/>
    <w:rsid w:val="00C45FAA"/>
    <w:rsid w:val="00C81A0F"/>
    <w:rsid w:val="00C851C8"/>
    <w:rsid w:val="00CA1804"/>
    <w:rsid w:val="00CC6075"/>
    <w:rsid w:val="00CD32B4"/>
    <w:rsid w:val="00CF63B1"/>
    <w:rsid w:val="00D07A7A"/>
    <w:rsid w:val="00D452ED"/>
    <w:rsid w:val="00D47DDB"/>
    <w:rsid w:val="00D525EE"/>
    <w:rsid w:val="00D60E01"/>
    <w:rsid w:val="00D80050"/>
    <w:rsid w:val="00D84B7C"/>
    <w:rsid w:val="00D962EA"/>
    <w:rsid w:val="00DD3D04"/>
    <w:rsid w:val="00DD47D3"/>
    <w:rsid w:val="00E05A7C"/>
    <w:rsid w:val="00E579D3"/>
    <w:rsid w:val="00E72010"/>
    <w:rsid w:val="00E8023A"/>
    <w:rsid w:val="00EA4D00"/>
    <w:rsid w:val="00EA5D5D"/>
    <w:rsid w:val="00EB154C"/>
    <w:rsid w:val="00EC7F55"/>
    <w:rsid w:val="00ED3926"/>
    <w:rsid w:val="00ED3A57"/>
    <w:rsid w:val="00EE5058"/>
    <w:rsid w:val="00EF4EED"/>
    <w:rsid w:val="00F36EFD"/>
    <w:rsid w:val="00F61449"/>
    <w:rsid w:val="00F62AD0"/>
    <w:rsid w:val="00F92B30"/>
    <w:rsid w:val="00F93B0A"/>
    <w:rsid w:val="00FA007B"/>
    <w:rsid w:val="00FA2F41"/>
    <w:rsid w:val="00FB2036"/>
    <w:rsid w:val="00FB3C9A"/>
    <w:rsid w:val="00FD76A1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1D6C-5D65-4666-B24C-9361863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80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11CA8"/>
    <w:pPr>
      <w:keepNext/>
      <w:keepLines/>
      <w:spacing w:before="40" w:line="360" w:lineRule="auto"/>
      <w:ind w:left="708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18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A18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1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804"/>
  </w:style>
  <w:style w:type="paragraph" w:customStyle="1" w:styleId="Default">
    <w:name w:val="Default"/>
    <w:rsid w:val="00CA1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CA18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A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1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60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0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37D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1195A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D47DDB"/>
    <w:rPr>
      <w:color w:val="0000FF" w:themeColor="hyperlink"/>
      <w:u w:val="single"/>
    </w:rPr>
  </w:style>
  <w:style w:type="paragraph" w:styleId="af">
    <w:name w:val="No Spacing"/>
    <w:uiPriority w:val="1"/>
    <w:qFormat/>
    <w:rsid w:val="00BA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420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354B2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4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4B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4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11CA8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611CA8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1CA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11CA8"/>
    <w:pPr>
      <w:tabs>
        <w:tab w:val="right" w:leader="dot" w:pos="9345"/>
      </w:tabs>
      <w:spacing w:after="100"/>
      <w:ind w:left="142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adrate.com/rus/contributors/viktor-pelev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adrate.com/rus/books/generation-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2DCF-05EC-4856-BF24-B2F0E68F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21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Admin</cp:lastModifiedBy>
  <cp:revision>43</cp:revision>
  <cp:lastPrinted>2017-10-13T12:32:00Z</cp:lastPrinted>
  <dcterms:created xsi:type="dcterms:W3CDTF">2020-03-23T13:18:00Z</dcterms:created>
  <dcterms:modified xsi:type="dcterms:W3CDTF">2022-03-02T05:06:00Z</dcterms:modified>
</cp:coreProperties>
</file>