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FF5E9A" w:rsidRDefault="00112B14" w:rsidP="00112B14">
      <w:pPr>
        <w:jc w:val="center"/>
        <w:rPr>
          <w:b/>
          <w:sz w:val="28"/>
          <w:szCs w:val="28"/>
        </w:rPr>
      </w:pPr>
      <w:r w:rsidRPr="00FF5E9A">
        <w:rPr>
          <w:b/>
          <w:sz w:val="28"/>
          <w:szCs w:val="28"/>
        </w:rPr>
        <w:t>Автономная некоммерческая организация</w:t>
      </w:r>
    </w:p>
    <w:p w:rsidR="00112B14" w:rsidRPr="00FF5E9A" w:rsidRDefault="00112B14" w:rsidP="00112B14">
      <w:pPr>
        <w:jc w:val="center"/>
        <w:rPr>
          <w:b/>
          <w:sz w:val="28"/>
          <w:szCs w:val="28"/>
        </w:rPr>
      </w:pPr>
      <w:r w:rsidRPr="00FF5E9A">
        <w:rPr>
          <w:b/>
          <w:sz w:val="28"/>
          <w:szCs w:val="28"/>
        </w:rPr>
        <w:t>профессионального образования</w:t>
      </w:r>
    </w:p>
    <w:p w:rsidR="00112B14" w:rsidRPr="00FF5E9A" w:rsidRDefault="00112B14" w:rsidP="00112B14">
      <w:pPr>
        <w:jc w:val="center"/>
        <w:rPr>
          <w:b/>
          <w:sz w:val="28"/>
          <w:szCs w:val="28"/>
        </w:rPr>
      </w:pPr>
      <w:r w:rsidRPr="00FF5E9A">
        <w:rPr>
          <w:b/>
          <w:sz w:val="28"/>
          <w:szCs w:val="28"/>
        </w:rPr>
        <w:t>«Челябинский колледж Комитент»</w:t>
      </w:r>
    </w:p>
    <w:p w:rsidR="00112B14" w:rsidRPr="00FF5E9A" w:rsidRDefault="00112B14" w:rsidP="00112B14">
      <w:pPr>
        <w:jc w:val="center"/>
        <w:rPr>
          <w:b/>
        </w:rPr>
      </w:pPr>
    </w:p>
    <w:p w:rsidR="00112B14" w:rsidRPr="00FF5E9A" w:rsidRDefault="00112B14" w:rsidP="00112B14">
      <w:pPr>
        <w:jc w:val="center"/>
        <w:rPr>
          <w:b/>
        </w:rPr>
      </w:pPr>
    </w:p>
    <w:p w:rsidR="00112B14" w:rsidRPr="002131C8" w:rsidRDefault="00112B14" w:rsidP="00112B14">
      <w:pPr>
        <w:jc w:val="center"/>
      </w:pPr>
    </w:p>
    <w:p w:rsidR="00112B14" w:rsidRDefault="00112B14" w:rsidP="00112B14">
      <w:pPr>
        <w:spacing w:line="360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DF700" wp14:editId="4DC9A9D2">
                <wp:simplePos x="0" y="0"/>
                <wp:positionH relativeFrom="margin">
                  <wp:posOffset>3045460</wp:posOffset>
                </wp:positionH>
                <wp:positionV relativeFrom="paragraph">
                  <wp:posOffset>191135</wp:posOffset>
                </wp:positionV>
                <wp:extent cx="2864485" cy="13677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14" w:rsidRDefault="00112B14" w:rsidP="0011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F7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    <v:textbox>
                  <w:txbxContent>
                    <w:p w:rsidR="00112B14" w:rsidRDefault="00112B14" w:rsidP="00112B14"/>
                  </w:txbxContent>
                </v:textbox>
                <w10:wrap type="square" anchorx="margin"/>
              </v:shape>
            </w:pict>
          </mc:Fallback>
        </mc:AlternateContent>
      </w:r>
    </w:p>
    <w:p w:rsidR="00112B14" w:rsidRDefault="00112B14" w:rsidP="00112B14">
      <w:pPr>
        <w:jc w:val="center"/>
        <w:outlineLvl w:val="0"/>
        <w:rPr>
          <w:b/>
        </w:rPr>
      </w:pPr>
    </w:p>
    <w:p w:rsidR="00FF5E9A" w:rsidRDefault="00FF5E9A" w:rsidP="00112B14">
      <w:pPr>
        <w:jc w:val="center"/>
        <w:outlineLvl w:val="0"/>
        <w:rPr>
          <w:b/>
        </w:rPr>
      </w:pPr>
    </w:p>
    <w:p w:rsidR="00FF5E9A" w:rsidRDefault="00FF5E9A" w:rsidP="00112B14">
      <w:pPr>
        <w:jc w:val="center"/>
        <w:outlineLvl w:val="0"/>
        <w:rPr>
          <w:b/>
        </w:rPr>
      </w:pPr>
    </w:p>
    <w:p w:rsidR="00FF5E9A" w:rsidRDefault="00FF5E9A" w:rsidP="00112B14">
      <w:pPr>
        <w:jc w:val="center"/>
        <w:outlineLvl w:val="0"/>
        <w:rPr>
          <w:b/>
        </w:rPr>
      </w:pPr>
    </w:p>
    <w:p w:rsidR="00FF5E9A" w:rsidRDefault="00FF5E9A" w:rsidP="00112B14">
      <w:pPr>
        <w:jc w:val="center"/>
        <w:outlineLvl w:val="0"/>
        <w:rPr>
          <w:b/>
        </w:rPr>
      </w:pPr>
    </w:p>
    <w:p w:rsidR="00FF5E9A" w:rsidRDefault="00FF5E9A" w:rsidP="00112B14">
      <w:pPr>
        <w:jc w:val="center"/>
        <w:outlineLvl w:val="0"/>
        <w:rPr>
          <w:b/>
        </w:rPr>
      </w:pPr>
    </w:p>
    <w:p w:rsidR="00FF5E9A" w:rsidRDefault="00FF5E9A" w:rsidP="00112B14">
      <w:pPr>
        <w:jc w:val="center"/>
        <w:outlineLvl w:val="0"/>
        <w:rPr>
          <w:b/>
        </w:rPr>
      </w:pPr>
    </w:p>
    <w:p w:rsidR="00FF5E9A" w:rsidRDefault="00FF5E9A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Pr="00FF5E9A" w:rsidRDefault="00112B14" w:rsidP="00112B14">
      <w:pPr>
        <w:jc w:val="center"/>
        <w:outlineLvl w:val="0"/>
        <w:rPr>
          <w:b/>
          <w:sz w:val="28"/>
          <w:szCs w:val="28"/>
        </w:rPr>
      </w:pPr>
      <w:r w:rsidRPr="00FF5E9A">
        <w:rPr>
          <w:b/>
          <w:sz w:val="28"/>
          <w:szCs w:val="28"/>
        </w:rPr>
        <w:t xml:space="preserve">РАБОЧАЯ ПРОГРАММА </w:t>
      </w:r>
      <w:r w:rsidR="00FF5E9A" w:rsidRPr="00FF5E9A">
        <w:rPr>
          <w:b/>
          <w:sz w:val="28"/>
          <w:szCs w:val="28"/>
        </w:rPr>
        <w:t xml:space="preserve">  </w:t>
      </w:r>
      <w:r w:rsidRPr="00FF5E9A">
        <w:rPr>
          <w:b/>
          <w:sz w:val="28"/>
          <w:szCs w:val="28"/>
        </w:rPr>
        <w:t>УЧЕБНОЙ ДИСЦИПЛИНЫ</w:t>
      </w:r>
    </w:p>
    <w:p w:rsidR="00112B14" w:rsidRPr="00FF5E9A" w:rsidRDefault="00112B14" w:rsidP="00C338EB">
      <w:pPr>
        <w:jc w:val="center"/>
        <w:rPr>
          <w:b/>
          <w:caps/>
          <w:sz w:val="28"/>
          <w:szCs w:val="28"/>
        </w:rPr>
      </w:pPr>
      <w:r w:rsidRPr="00FF5E9A">
        <w:rPr>
          <w:b/>
          <w:caps/>
          <w:sz w:val="28"/>
          <w:szCs w:val="28"/>
        </w:rPr>
        <w:t>ОП.0</w:t>
      </w:r>
      <w:r w:rsidR="00C338EB" w:rsidRPr="00FF5E9A">
        <w:rPr>
          <w:b/>
          <w:caps/>
          <w:sz w:val="28"/>
          <w:szCs w:val="28"/>
        </w:rPr>
        <w:t>5</w:t>
      </w:r>
      <w:r w:rsidR="00CF7412" w:rsidRPr="00FF5E9A">
        <w:rPr>
          <w:b/>
          <w:caps/>
          <w:sz w:val="28"/>
          <w:szCs w:val="28"/>
        </w:rPr>
        <w:t xml:space="preserve"> </w:t>
      </w:r>
      <w:r w:rsidRPr="00FF5E9A">
        <w:rPr>
          <w:b/>
          <w:caps/>
          <w:sz w:val="28"/>
          <w:szCs w:val="28"/>
        </w:rPr>
        <w:t>«</w:t>
      </w:r>
      <w:r w:rsidR="00C338EB" w:rsidRPr="00FF5E9A">
        <w:rPr>
          <w:b/>
          <w:caps/>
          <w:sz w:val="28"/>
          <w:szCs w:val="28"/>
        </w:rPr>
        <w:t>Основы калькуляции и учета</w:t>
      </w:r>
      <w:r w:rsidRPr="00FF5E9A">
        <w:rPr>
          <w:b/>
          <w:caps/>
          <w:sz w:val="28"/>
          <w:szCs w:val="28"/>
        </w:rPr>
        <w:t>»</w:t>
      </w:r>
    </w:p>
    <w:p w:rsidR="00E028F3" w:rsidRPr="00FF5E9A" w:rsidRDefault="00E028F3" w:rsidP="00E028F3">
      <w:pPr>
        <w:kinsoku w:val="0"/>
        <w:overflowPunct w:val="0"/>
        <w:jc w:val="center"/>
        <w:rPr>
          <w:b/>
          <w:sz w:val="28"/>
          <w:szCs w:val="28"/>
        </w:rPr>
      </w:pPr>
      <w:r w:rsidRPr="00FF5E9A">
        <w:rPr>
          <w:b/>
          <w:sz w:val="28"/>
          <w:szCs w:val="28"/>
        </w:rPr>
        <w:t>(на базе основного общего образования)</w:t>
      </w:r>
    </w:p>
    <w:p w:rsidR="00E028F3" w:rsidRPr="00FF5E9A" w:rsidRDefault="00E028F3" w:rsidP="00C338EB">
      <w:pPr>
        <w:jc w:val="center"/>
        <w:rPr>
          <w:b/>
          <w:caps/>
          <w:sz w:val="28"/>
          <w:szCs w:val="28"/>
        </w:rPr>
      </w:pPr>
    </w:p>
    <w:p w:rsidR="00112B14" w:rsidRPr="00FF5E9A" w:rsidRDefault="00112B14" w:rsidP="00112B14">
      <w:pPr>
        <w:jc w:val="center"/>
        <w:rPr>
          <w:b/>
          <w:sz w:val="28"/>
          <w:szCs w:val="28"/>
        </w:rPr>
      </w:pPr>
      <w:r w:rsidRPr="00FF5E9A">
        <w:rPr>
          <w:b/>
          <w:sz w:val="28"/>
          <w:szCs w:val="28"/>
        </w:rPr>
        <w:t>Профессия 43.01.09 Повар, кондитер</w:t>
      </w:r>
    </w:p>
    <w:p w:rsidR="00112B14" w:rsidRPr="00FF5E9A" w:rsidRDefault="00112B14" w:rsidP="00112B14">
      <w:pPr>
        <w:jc w:val="center"/>
        <w:rPr>
          <w:sz w:val="28"/>
          <w:szCs w:val="28"/>
        </w:rPr>
      </w:pPr>
    </w:p>
    <w:p w:rsidR="00112B14" w:rsidRPr="00FF5E9A" w:rsidRDefault="00112B14" w:rsidP="00112B14">
      <w:pPr>
        <w:jc w:val="center"/>
        <w:rPr>
          <w:rFonts w:eastAsia="MS Mincho"/>
          <w:sz w:val="28"/>
          <w:szCs w:val="28"/>
        </w:rPr>
      </w:pPr>
      <w:r w:rsidRPr="00FF5E9A">
        <w:rPr>
          <w:b/>
          <w:sz w:val="28"/>
          <w:szCs w:val="28"/>
        </w:rPr>
        <w:t xml:space="preserve">Квалификация </w:t>
      </w:r>
      <w:proofErr w:type="gramStart"/>
      <w:r w:rsidRPr="00FF5E9A">
        <w:rPr>
          <w:b/>
          <w:sz w:val="28"/>
          <w:szCs w:val="28"/>
        </w:rPr>
        <w:t>выпускника</w:t>
      </w:r>
      <w:r w:rsidRPr="00FF5E9A">
        <w:rPr>
          <w:sz w:val="28"/>
          <w:szCs w:val="28"/>
        </w:rPr>
        <w:t xml:space="preserve">:  </w:t>
      </w:r>
      <w:r w:rsidRPr="00FF5E9A">
        <w:rPr>
          <w:rFonts w:eastAsia="MS Mincho"/>
          <w:sz w:val="28"/>
          <w:szCs w:val="28"/>
        </w:rPr>
        <w:t>Повар</w:t>
      </w:r>
      <w:proofErr w:type="gramEnd"/>
      <w:r w:rsidRPr="00FF5E9A">
        <w:rPr>
          <w:rFonts w:eastAsia="MS Mincho"/>
          <w:sz w:val="28"/>
          <w:szCs w:val="28"/>
        </w:rPr>
        <w:t>;  Кондитер</w:t>
      </w:r>
    </w:p>
    <w:p w:rsidR="00112B14" w:rsidRPr="00783379" w:rsidRDefault="00112B14" w:rsidP="00112B14">
      <w:pPr>
        <w:jc w:val="center"/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FF5E9A" w:rsidRDefault="00FF5E9A" w:rsidP="00112B14">
      <w:pPr>
        <w:jc w:val="center"/>
        <w:rPr>
          <w:sz w:val="28"/>
          <w:szCs w:val="28"/>
        </w:rPr>
      </w:pPr>
    </w:p>
    <w:p w:rsidR="00FF5E9A" w:rsidRDefault="00FF5E9A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lastRenderedPageBreak/>
        <w:t>С</w:t>
      </w:r>
      <w:r w:rsidRPr="00783379">
        <w:rPr>
          <w:b/>
        </w:rPr>
        <w:t>ОДЕРЖАНИЕ</w:t>
      </w:r>
    </w:p>
    <w:p w:rsidR="00FF5E9A" w:rsidRDefault="00FF5E9A" w:rsidP="00112B14">
      <w:pPr>
        <w:jc w:val="center"/>
        <w:rPr>
          <w:b/>
        </w:rPr>
      </w:pPr>
    </w:p>
    <w:p w:rsidR="00FF5E9A" w:rsidRPr="00783379" w:rsidRDefault="00FF5E9A" w:rsidP="00112B14">
      <w:pPr>
        <w:jc w:val="center"/>
        <w:rPr>
          <w:b/>
        </w:rPr>
      </w:pPr>
    </w:p>
    <w:p w:rsidR="00C338EB" w:rsidRPr="00783379" w:rsidRDefault="00C338EB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98202F" w:rsidP="00D614D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FF5E9A">
              <w:rPr>
                <w:b/>
              </w:rPr>
              <w:t>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98202F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</w:t>
            </w:r>
            <w:r w:rsidR="00FF5E9A">
              <w:rPr>
                <w:b/>
              </w:rPr>
              <w:t>4</w:t>
            </w:r>
          </w:p>
          <w:p w:rsidR="00FF5E9A" w:rsidRDefault="00FF5E9A" w:rsidP="00D614DF">
            <w:pPr>
              <w:ind w:left="644"/>
              <w:rPr>
                <w:b/>
              </w:rPr>
            </w:pPr>
          </w:p>
          <w:p w:rsidR="00FF5E9A" w:rsidRDefault="00FF5E9A" w:rsidP="00D614DF">
            <w:pPr>
              <w:ind w:left="644"/>
              <w:rPr>
                <w:b/>
              </w:rPr>
            </w:pPr>
          </w:p>
          <w:p w:rsidR="00FF5E9A" w:rsidRDefault="0098202F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9</w:t>
            </w:r>
          </w:p>
          <w:p w:rsidR="00FF5E9A" w:rsidRPr="00783379" w:rsidRDefault="00FF5E9A" w:rsidP="00D614DF">
            <w:pPr>
              <w:ind w:left="644"/>
              <w:rPr>
                <w:b/>
              </w:rPr>
            </w:pP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98202F" w:rsidP="00D614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6E4866" w:rsidRDefault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6E4866" w:rsidRPr="006E4866" w:rsidRDefault="006E4866" w:rsidP="006E4866"/>
    <w:p w:rsidR="00A915A2" w:rsidRDefault="006E4866" w:rsidP="006E4866">
      <w:pPr>
        <w:tabs>
          <w:tab w:val="left" w:pos="748"/>
        </w:tabs>
      </w:pPr>
      <w:r>
        <w:tab/>
      </w:r>
    </w:p>
    <w:p w:rsidR="006E4866" w:rsidRDefault="006E4866" w:rsidP="006E4866">
      <w:pPr>
        <w:tabs>
          <w:tab w:val="left" w:pos="748"/>
        </w:tabs>
      </w:pPr>
    </w:p>
    <w:p w:rsidR="006E4866" w:rsidRDefault="006E4866" w:rsidP="006E4866">
      <w:pPr>
        <w:tabs>
          <w:tab w:val="left" w:pos="748"/>
        </w:tabs>
      </w:pPr>
    </w:p>
    <w:p w:rsidR="006E4866" w:rsidRDefault="006E4866" w:rsidP="006E4866">
      <w:pPr>
        <w:tabs>
          <w:tab w:val="left" w:pos="748"/>
        </w:tabs>
      </w:pPr>
    </w:p>
    <w:p w:rsidR="006E4866" w:rsidRDefault="006E4866" w:rsidP="006E4866">
      <w:pPr>
        <w:tabs>
          <w:tab w:val="left" w:pos="748"/>
        </w:tabs>
      </w:pPr>
    </w:p>
    <w:p w:rsidR="00C338EB" w:rsidRDefault="00C338EB" w:rsidP="00511F81">
      <w:pPr>
        <w:tabs>
          <w:tab w:val="left" w:pos="748"/>
        </w:tabs>
        <w:ind w:left="0" w:firstLine="0"/>
      </w:pPr>
    </w:p>
    <w:p w:rsidR="00C338EB" w:rsidRPr="00783379" w:rsidRDefault="00C338EB" w:rsidP="00C338EB">
      <w:pPr>
        <w:ind w:left="0" w:firstLine="770"/>
        <w:rPr>
          <w:b/>
        </w:rPr>
      </w:pPr>
      <w:r w:rsidRPr="00783379">
        <w:rPr>
          <w:b/>
        </w:rPr>
        <w:lastRenderedPageBreak/>
        <w:t xml:space="preserve">1. ОБЩАЯ ХАРАКТЕРИСТИКА </w:t>
      </w:r>
      <w:r>
        <w:rPr>
          <w:b/>
        </w:rPr>
        <w:t>РАБОЧЕЙ</w:t>
      </w:r>
      <w:r w:rsidRPr="00783379">
        <w:rPr>
          <w:b/>
        </w:rPr>
        <w:t xml:space="preserve"> ПРОГРАММЫ УЧЕБНОЙ ДИСЦИПЛИНЫ</w:t>
      </w:r>
    </w:p>
    <w:p w:rsidR="00C338EB" w:rsidRPr="00783379" w:rsidRDefault="00C338EB" w:rsidP="00C338EB">
      <w:pPr>
        <w:ind w:left="0" w:firstLine="770"/>
        <w:rPr>
          <w:b/>
        </w:rPr>
      </w:pPr>
    </w:p>
    <w:p w:rsidR="00C338EB" w:rsidRPr="00783379" w:rsidRDefault="00C338EB" w:rsidP="00C338EB">
      <w:pPr>
        <w:ind w:left="0" w:firstLine="770"/>
        <w:rPr>
          <w:b/>
        </w:rPr>
      </w:pPr>
      <w:r w:rsidRPr="00783379">
        <w:rPr>
          <w:b/>
        </w:rPr>
        <w:t xml:space="preserve">1.1. Область применения </w:t>
      </w:r>
      <w:r>
        <w:rPr>
          <w:b/>
        </w:rPr>
        <w:t>рабочей</w:t>
      </w:r>
      <w:r w:rsidRPr="00783379">
        <w:rPr>
          <w:b/>
        </w:rPr>
        <w:t xml:space="preserve"> программы</w:t>
      </w:r>
    </w:p>
    <w:p w:rsidR="00C338EB" w:rsidRPr="00783379" w:rsidRDefault="00C338EB" w:rsidP="00C338EB">
      <w:pPr>
        <w:ind w:left="0" w:firstLine="770"/>
        <w:jc w:val="both"/>
        <w:rPr>
          <w:shd w:val="clear" w:color="auto" w:fill="FFFFFF"/>
        </w:rPr>
      </w:pPr>
      <w:r>
        <w:t>Рабочая</w:t>
      </w:r>
      <w:r w:rsidRPr="00783379">
        <w:t xml:space="preserve"> программа учебной дисциплины является частью основной образовательной программы в соответствии с ФГОС СПО по профессии 43.01.09 Повар, кондитер</w:t>
      </w:r>
      <w:r w:rsidRPr="00783379">
        <w:rPr>
          <w:shd w:val="clear" w:color="auto" w:fill="FFFFFF"/>
        </w:rPr>
        <w:t>.</w:t>
      </w:r>
    </w:p>
    <w:p w:rsidR="00C338EB" w:rsidRPr="00783379" w:rsidRDefault="00C338EB" w:rsidP="00C338EB">
      <w:pPr>
        <w:ind w:left="0" w:firstLine="770"/>
        <w:jc w:val="both"/>
        <w:rPr>
          <w:b/>
          <w:u w:color="00B050"/>
        </w:rPr>
      </w:pPr>
    </w:p>
    <w:p w:rsidR="00C338EB" w:rsidRPr="00783379" w:rsidRDefault="00C338EB" w:rsidP="00C338EB">
      <w:pPr>
        <w:ind w:left="0"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C338EB" w:rsidRPr="00783379" w:rsidRDefault="00C338EB" w:rsidP="00C338EB">
      <w:pPr>
        <w:ind w:left="0" w:firstLine="770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794"/>
        <w:gridCol w:w="5392"/>
      </w:tblGrid>
      <w:tr w:rsidR="00C338EB" w:rsidRPr="00783379" w:rsidTr="00FD5AF5">
        <w:tc>
          <w:tcPr>
            <w:tcW w:w="1560" w:type="dxa"/>
          </w:tcPr>
          <w:p w:rsidR="00C338EB" w:rsidRPr="00783379" w:rsidRDefault="00C338EB" w:rsidP="00E73B0E">
            <w:pPr>
              <w:ind w:left="142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2794" w:type="dxa"/>
          </w:tcPr>
          <w:p w:rsidR="00C338EB" w:rsidRPr="00783379" w:rsidRDefault="00C338EB" w:rsidP="00E73B0E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5392" w:type="dxa"/>
          </w:tcPr>
          <w:p w:rsidR="00C338EB" w:rsidRPr="00783379" w:rsidRDefault="00C338EB" w:rsidP="00E73B0E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C338EB" w:rsidRPr="00783379" w:rsidTr="00FD5AF5">
        <w:trPr>
          <w:trHeight w:val="5021"/>
        </w:trPr>
        <w:tc>
          <w:tcPr>
            <w:tcW w:w="1560" w:type="dxa"/>
          </w:tcPr>
          <w:p w:rsidR="00C338EB" w:rsidRPr="00783379" w:rsidRDefault="00C338EB" w:rsidP="00E73B0E">
            <w:pPr>
              <w:ind w:left="142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1.2-1.4, </w:t>
            </w:r>
          </w:p>
          <w:p w:rsidR="00C338EB" w:rsidRPr="00783379" w:rsidRDefault="00C338EB" w:rsidP="00E73B0E">
            <w:pPr>
              <w:ind w:left="142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2.2-2.8, </w:t>
            </w:r>
          </w:p>
          <w:p w:rsidR="00C338EB" w:rsidRPr="00783379" w:rsidRDefault="00C338EB" w:rsidP="00E73B0E">
            <w:pPr>
              <w:ind w:left="142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3.2-3.6, </w:t>
            </w:r>
          </w:p>
          <w:p w:rsidR="00C338EB" w:rsidRPr="00783379" w:rsidRDefault="00C338EB" w:rsidP="00E73B0E">
            <w:pPr>
              <w:ind w:left="142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4.2-4.5, </w:t>
            </w:r>
          </w:p>
          <w:p w:rsidR="00C338EB" w:rsidRPr="00783379" w:rsidRDefault="00C338EB" w:rsidP="00E73B0E">
            <w:pPr>
              <w:ind w:left="142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5.2-5.5</w:t>
            </w:r>
          </w:p>
          <w:p w:rsidR="00C338EB" w:rsidRPr="00783379" w:rsidRDefault="00C338EB" w:rsidP="00507E7E">
            <w:pPr>
              <w:ind w:left="0" w:firstLine="0"/>
              <w:rPr>
                <w:lang w:eastAsia="en-US"/>
              </w:rPr>
            </w:pPr>
            <w:r w:rsidRPr="00783379">
              <w:rPr>
                <w:lang w:eastAsia="en-US"/>
              </w:rPr>
              <w:t>ОК 1-7, 9,10,11</w:t>
            </w:r>
          </w:p>
        </w:tc>
        <w:tc>
          <w:tcPr>
            <w:tcW w:w="2794" w:type="dxa"/>
          </w:tcPr>
          <w:p w:rsidR="00C338EB" w:rsidRPr="00783379" w:rsidRDefault="00C338EB" w:rsidP="006A376A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-вести учет, </w:t>
            </w:r>
            <w:proofErr w:type="gramStart"/>
            <w:r w:rsidRPr="00783379">
              <w:rPr>
                <w:u w:color="000000"/>
                <w:lang w:eastAsia="en-US"/>
              </w:rPr>
              <w:t>оформлять  документы</w:t>
            </w:r>
            <w:proofErr w:type="gramEnd"/>
            <w:r w:rsidRPr="00783379">
              <w:rPr>
                <w:u w:color="000000"/>
                <w:lang w:eastAsia="en-US"/>
              </w:rPr>
              <w:t xml:space="preserve"> первичной отчетности по </w:t>
            </w:r>
            <w:r w:rsidRPr="00783379">
              <w:rPr>
                <w:lang w:eastAsia="en-US"/>
              </w:rPr>
              <w:t>учету сырья, товаров и тары  в кладовой организации питания;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-составлять товарный отчет за день;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rStyle w:val="FontStyle28"/>
                <w:lang w:eastAsia="en-US"/>
              </w:rPr>
            </w:pPr>
            <w:r w:rsidRPr="00783379">
              <w:rPr>
                <w:rStyle w:val="FontStyle28"/>
                <w:lang w:eastAsia="en-US"/>
              </w:rPr>
              <w:t>-</w:t>
            </w:r>
            <w:proofErr w:type="gramStart"/>
            <w:r w:rsidRPr="00783379">
              <w:rPr>
                <w:rStyle w:val="FontStyle28"/>
                <w:lang w:eastAsia="en-US"/>
              </w:rPr>
              <w:t>определять  процентную</w:t>
            </w:r>
            <w:proofErr w:type="gramEnd"/>
            <w:r w:rsidRPr="00783379">
              <w:rPr>
                <w:rStyle w:val="FontStyle28"/>
                <w:lang w:eastAsia="en-US"/>
              </w:rPr>
              <w:t xml:space="preserve"> долю потерь на производстве при различных видах обработки сырья;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</w:t>
            </w:r>
            <w:r w:rsidRPr="00783379"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 w:rsidRPr="00783379">
              <w:rPr>
                <w:rStyle w:val="FontStyle28"/>
                <w:lang w:eastAsia="en-US"/>
              </w:rPr>
              <w:t>технологическими  и</w:t>
            </w:r>
            <w:proofErr w:type="gramEnd"/>
            <w:r w:rsidRPr="00783379">
              <w:rPr>
                <w:rStyle w:val="FontStyle28"/>
                <w:lang w:eastAsia="en-US"/>
              </w:rPr>
              <w:t xml:space="preserve"> </w:t>
            </w:r>
            <w:proofErr w:type="spellStart"/>
            <w:r w:rsidRPr="00783379">
              <w:rPr>
                <w:rStyle w:val="FontStyle28"/>
                <w:lang w:eastAsia="en-US"/>
              </w:rPr>
              <w:t>технико</w:t>
            </w:r>
            <w:proofErr w:type="spellEnd"/>
            <w:r w:rsidRPr="00783379">
              <w:rPr>
                <w:rStyle w:val="FontStyle28"/>
                <w:lang w:eastAsia="en-US"/>
              </w:rPr>
              <w:t xml:space="preserve"> - технологическими картами</w:t>
            </w:r>
            <w:r w:rsidRPr="00783379">
              <w:rPr>
                <w:lang w:eastAsia="en-US"/>
              </w:rPr>
              <w:t>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-пользоваться контрольно-кассовыми машинами или средствами </w:t>
            </w:r>
            <w:proofErr w:type="gramStart"/>
            <w:r w:rsidRPr="00783379">
              <w:rPr>
                <w:lang w:eastAsia="en-US"/>
              </w:rPr>
              <w:lastRenderedPageBreak/>
              <w:t>автоматизации  при</w:t>
            </w:r>
            <w:proofErr w:type="gramEnd"/>
            <w:r w:rsidRPr="00783379">
              <w:rPr>
                <w:lang w:eastAsia="en-US"/>
              </w:rPr>
              <w:t xml:space="preserve"> расчетах с потребителями;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-принимать оплату наличными деньгами;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-принимать и оформлять безналичные платежи;</w:t>
            </w:r>
          </w:p>
          <w:p w:rsidR="00C338EB" w:rsidRPr="00783379" w:rsidRDefault="00C338EB" w:rsidP="006A376A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-составлять отчеты по платежам.</w:t>
            </w:r>
          </w:p>
        </w:tc>
        <w:tc>
          <w:tcPr>
            <w:tcW w:w="5392" w:type="dxa"/>
          </w:tcPr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-виды учета, требования, предъявляемые к учету;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задачи бухгалтерского учета;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-предмет и метод бухгалтерского учета; 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-элементы бухгалтерского учета;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-принципы и формы организации бухгалтерского учета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требования, предъявляемые к содержанию и оформлению документов;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права, обязанности и ответственность главного бухгалтера;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</w:t>
            </w:r>
            <w:proofErr w:type="gramStart"/>
            <w:r w:rsidRPr="00783379">
              <w:rPr>
                <w:lang w:eastAsia="en-US"/>
              </w:rPr>
              <w:t>понятие  цены</w:t>
            </w:r>
            <w:proofErr w:type="gramEnd"/>
            <w:r w:rsidRPr="00783379">
              <w:rPr>
                <w:lang w:eastAsia="en-US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</w:t>
            </w:r>
            <w:r w:rsidRPr="00783379">
              <w:rPr>
                <w:bCs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сущность плана-меню, его назначение, виды, порядок составления;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-правила документального </w:t>
            </w:r>
            <w:proofErr w:type="gramStart"/>
            <w:r w:rsidRPr="00783379">
              <w:rPr>
                <w:lang w:eastAsia="en-US"/>
              </w:rPr>
              <w:t>оформления  движения</w:t>
            </w:r>
            <w:proofErr w:type="gramEnd"/>
            <w:r w:rsidRPr="00783379">
              <w:rPr>
                <w:lang w:eastAsia="en-US"/>
              </w:rPr>
              <w:t xml:space="preserve"> материальных ценностей;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источники поступления продуктов и тары;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C338EB" w:rsidRPr="00783379" w:rsidRDefault="00C338EB" w:rsidP="00507E7E">
            <w:pPr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>реализованных и отпущенных това</w:t>
            </w:r>
            <w:r w:rsidRPr="00783379">
              <w:rPr>
                <w:lang w:eastAsia="en-US"/>
              </w:rPr>
              <w:softHyphen/>
              <w:t xml:space="preserve">ров; 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-понятие и виды товарных потерь, методику их списания; 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-методику проведения инвентаризации и выявления ее результатов;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понятие материальной ответственности, ее документальное оформление, отчетность </w:t>
            </w:r>
            <w:r w:rsidRPr="00783379">
              <w:rPr>
                <w:lang w:eastAsia="en-US"/>
              </w:rPr>
              <w:lastRenderedPageBreak/>
              <w:t>материально-ответственных лиц;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порядок оформления и учета доверенностей;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правила торговли;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виды оплаты по платежам;</w:t>
            </w:r>
          </w:p>
          <w:p w:rsidR="00C338EB" w:rsidRPr="00783379" w:rsidRDefault="00C338EB" w:rsidP="00507E7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виды и правила осуществления кассовых операций;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правила и порядок расчетов с </w:t>
            </w:r>
            <w:proofErr w:type="gramStart"/>
            <w:r w:rsidRPr="00783379">
              <w:rPr>
                <w:lang w:eastAsia="en-US"/>
              </w:rPr>
              <w:t>потребителями  при</w:t>
            </w:r>
            <w:proofErr w:type="gramEnd"/>
            <w:r w:rsidRPr="00783379">
              <w:rPr>
                <w:lang w:eastAsia="en-US"/>
              </w:rPr>
              <w:t xml:space="preserve"> оплате наличными деньгами и  при безналичной форме оплаты;</w:t>
            </w:r>
          </w:p>
          <w:p w:rsidR="00C338EB" w:rsidRPr="00783379" w:rsidRDefault="00C338EB" w:rsidP="00507E7E">
            <w:pPr>
              <w:ind w:left="34" w:firstLine="0"/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C338EB" w:rsidRPr="00783379" w:rsidRDefault="00C338EB" w:rsidP="00C338EB"/>
    <w:p w:rsidR="00C338EB" w:rsidRPr="00783379" w:rsidRDefault="00C338EB" w:rsidP="00C338EB">
      <w:pPr>
        <w:rPr>
          <w:b/>
        </w:rPr>
      </w:pPr>
      <w:r w:rsidRPr="00783379">
        <w:rPr>
          <w:b/>
        </w:rPr>
        <w:t>2. СТРУКТУРА И СОДЕРЖАНИЕ УЧЕБНОЙ ДИСЦИПЛИНЫ</w:t>
      </w:r>
    </w:p>
    <w:p w:rsidR="00C338EB" w:rsidRPr="00783379" w:rsidRDefault="00C338EB" w:rsidP="00C338EB">
      <w:pPr>
        <w:rPr>
          <w:b/>
        </w:rPr>
      </w:pPr>
    </w:p>
    <w:p w:rsidR="00C338EB" w:rsidRPr="00783379" w:rsidRDefault="00C338EB" w:rsidP="00C338EB">
      <w:pPr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1"/>
        <w:gridCol w:w="1903"/>
      </w:tblGrid>
      <w:tr w:rsidR="00C338EB" w:rsidRPr="00783379" w:rsidTr="00E73B0E">
        <w:trPr>
          <w:trHeight w:val="490"/>
        </w:trPr>
        <w:tc>
          <w:tcPr>
            <w:tcW w:w="4000" w:type="pct"/>
            <w:vAlign w:val="center"/>
          </w:tcPr>
          <w:p w:rsidR="00C338EB" w:rsidRPr="00783379" w:rsidRDefault="00C338EB" w:rsidP="00E73B0E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  <w:gridSpan w:val="2"/>
          </w:tcPr>
          <w:p w:rsidR="00C338EB" w:rsidRPr="00783379" w:rsidRDefault="00C338EB" w:rsidP="00E73B0E">
            <w:pPr>
              <w:ind w:left="0" w:firstLine="0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</w:tc>
      </w:tr>
      <w:tr w:rsidR="00C338EB" w:rsidRPr="00783379" w:rsidTr="00E73B0E">
        <w:trPr>
          <w:trHeight w:val="490"/>
        </w:trPr>
        <w:tc>
          <w:tcPr>
            <w:tcW w:w="4000" w:type="pct"/>
            <w:vAlign w:val="center"/>
          </w:tcPr>
          <w:p w:rsidR="00C338EB" w:rsidRPr="00783379" w:rsidRDefault="00C338EB" w:rsidP="00E73B0E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gridSpan w:val="2"/>
          </w:tcPr>
          <w:p w:rsidR="00C338EB" w:rsidRPr="00783379" w:rsidRDefault="00766CB0" w:rsidP="00E73B0E">
            <w:pPr>
              <w:ind w:left="0" w:firstLine="0"/>
              <w:rPr>
                <w:iCs/>
              </w:rPr>
            </w:pPr>
            <w:r>
              <w:rPr>
                <w:iCs/>
              </w:rPr>
              <w:t>82</w:t>
            </w:r>
          </w:p>
        </w:tc>
      </w:tr>
      <w:tr w:rsidR="00C338EB" w:rsidRPr="00783379" w:rsidTr="00E73B0E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vAlign w:val="center"/>
          </w:tcPr>
          <w:p w:rsidR="00C338EB" w:rsidRPr="00783379" w:rsidRDefault="00C338EB" w:rsidP="00E73B0E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gridSpan w:val="2"/>
          </w:tcPr>
          <w:p w:rsidR="00C338EB" w:rsidRPr="005666AD" w:rsidRDefault="00766CB0" w:rsidP="00E73B0E">
            <w:pPr>
              <w:ind w:left="0" w:firstLine="0"/>
              <w:rPr>
                <w:iCs/>
              </w:rPr>
            </w:pPr>
            <w:r w:rsidRPr="005666AD">
              <w:rPr>
                <w:iCs/>
              </w:rPr>
              <w:t>82</w:t>
            </w:r>
          </w:p>
        </w:tc>
      </w:tr>
      <w:tr w:rsidR="00C338EB" w:rsidRPr="00783379" w:rsidTr="00E73B0E">
        <w:trPr>
          <w:trHeight w:val="490"/>
        </w:trPr>
        <w:tc>
          <w:tcPr>
            <w:tcW w:w="5000" w:type="pct"/>
            <w:gridSpan w:val="3"/>
            <w:vAlign w:val="center"/>
          </w:tcPr>
          <w:p w:rsidR="00C338EB" w:rsidRPr="00783379" w:rsidRDefault="00C338EB" w:rsidP="00E73B0E">
            <w:pPr>
              <w:ind w:left="0" w:firstLine="0"/>
            </w:pPr>
            <w:r w:rsidRPr="00783379">
              <w:t>в том числе:</w:t>
            </w:r>
          </w:p>
        </w:tc>
      </w:tr>
      <w:tr w:rsidR="00C338EB" w:rsidRPr="00783379" w:rsidTr="00E73B0E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vAlign w:val="center"/>
          </w:tcPr>
          <w:p w:rsidR="00C338EB" w:rsidRPr="00783379" w:rsidRDefault="00D140C8" w:rsidP="00E73B0E">
            <w:pPr>
              <w:ind w:left="0" w:firstLine="0"/>
            </w:pPr>
            <w:r>
              <w:t>Т</w:t>
            </w:r>
            <w:r w:rsidR="00C338EB" w:rsidRPr="00783379">
              <w:t>еоретическое обучение</w:t>
            </w:r>
          </w:p>
        </w:tc>
        <w:tc>
          <w:tcPr>
            <w:tcW w:w="1000" w:type="pct"/>
            <w:gridSpan w:val="2"/>
          </w:tcPr>
          <w:p w:rsidR="00C338EB" w:rsidRPr="00783379" w:rsidRDefault="00766CB0" w:rsidP="001561F6">
            <w:pPr>
              <w:ind w:left="0" w:firstLine="0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C338EB" w:rsidRPr="00783379" w:rsidTr="00E73B0E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vAlign w:val="center"/>
          </w:tcPr>
          <w:p w:rsidR="00C338EB" w:rsidRPr="00783379" w:rsidRDefault="00C338EB" w:rsidP="00E73B0E">
            <w:pPr>
              <w:ind w:left="0" w:firstLine="0"/>
            </w:pPr>
            <w:r w:rsidRPr="00783379">
              <w:t>Лабораторные</w:t>
            </w:r>
            <w:r>
              <w:t xml:space="preserve"> </w:t>
            </w:r>
            <w:proofErr w:type="gramStart"/>
            <w:r>
              <w:t xml:space="preserve">и </w:t>
            </w:r>
            <w:r w:rsidRPr="00783379">
              <w:t xml:space="preserve"> практические</w:t>
            </w:r>
            <w:proofErr w:type="gramEnd"/>
            <w:r w:rsidRPr="00783379">
              <w:t xml:space="preserve"> занятия (если предусмотрено)</w:t>
            </w:r>
          </w:p>
        </w:tc>
        <w:tc>
          <w:tcPr>
            <w:tcW w:w="1000" w:type="pct"/>
            <w:gridSpan w:val="2"/>
          </w:tcPr>
          <w:p w:rsidR="00C338EB" w:rsidRPr="00783379" w:rsidRDefault="00C338EB" w:rsidP="00E73B0E">
            <w:pPr>
              <w:ind w:left="0" w:firstLine="0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C338EB" w:rsidRPr="00783379" w:rsidTr="00980805">
        <w:trPr>
          <w:trHeight w:val="490"/>
        </w:trPr>
        <w:tc>
          <w:tcPr>
            <w:tcW w:w="4006" w:type="pct"/>
            <w:gridSpan w:val="2"/>
            <w:vAlign w:val="center"/>
          </w:tcPr>
          <w:p w:rsidR="00C338EB" w:rsidRPr="00783379" w:rsidRDefault="00C338EB" w:rsidP="00E73B0E">
            <w:pPr>
              <w:suppressAutoHyphens/>
              <w:ind w:left="0" w:firstLine="0"/>
            </w:pPr>
            <w:r w:rsidRPr="00783379">
              <w:t>курсовая работа (проект) (если предусмотрено)</w:t>
            </w:r>
          </w:p>
        </w:tc>
        <w:tc>
          <w:tcPr>
            <w:tcW w:w="994" w:type="pct"/>
            <w:vAlign w:val="center"/>
          </w:tcPr>
          <w:p w:rsidR="00C338EB" w:rsidRPr="00783379" w:rsidRDefault="00C338EB" w:rsidP="00E73B0E">
            <w:pPr>
              <w:suppressAutoHyphens/>
              <w:ind w:left="142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80805" w:rsidRPr="00783379" w:rsidTr="00980805">
        <w:trPr>
          <w:trHeight w:val="576"/>
        </w:trPr>
        <w:tc>
          <w:tcPr>
            <w:tcW w:w="5000" w:type="pct"/>
            <w:gridSpan w:val="3"/>
            <w:vAlign w:val="center"/>
          </w:tcPr>
          <w:p w:rsidR="00980805" w:rsidRDefault="00980805" w:rsidP="00E73B0E">
            <w:pPr>
              <w:suppressAutoHyphens/>
              <w:ind w:left="0" w:firstLine="0"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</w:p>
          <w:p w:rsidR="00980805" w:rsidRPr="00D140C8" w:rsidRDefault="00980805" w:rsidP="00E73B0E">
            <w:pPr>
              <w:suppressAutoHyphens/>
              <w:ind w:left="0" w:firstLine="0"/>
              <w:rPr>
                <w:iCs/>
              </w:rPr>
            </w:pPr>
            <w:r w:rsidRPr="00783379">
              <w:rPr>
                <w:iCs/>
              </w:rPr>
              <w:t>дифференцированного зачета</w:t>
            </w:r>
          </w:p>
        </w:tc>
      </w:tr>
    </w:tbl>
    <w:p w:rsidR="00C338EB" w:rsidRPr="00980805" w:rsidRDefault="00C338EB" w:rsidP="00980805">
      <w:pPr>
        <w:ind w:left="357" w:firstLine="0"/>
        <w:sectPr w:rsidR="00C338EB" w:rsidRPr="00980805" w:rsidSect="00455219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C338EB" w:rsidRPr="00783379" w:rsidRDefault="00C338EB" w:rsidP="00C338EB">
      <w:pPr>
        <w:rPr>
          <w:b/>
          <w:bCs/>
        </w:rPr>
      </w:pPr>
      <w:r w:rsidRPr="00783379">
        <w:rPr>
          <w:b/>
        </w:rPr>
        <w:lastRenderedPageBreak/>
        <w:t xml:space="preserve">2.2. Тематический план и содержание учебной дисциплины </w:t>
      </w:r>
      <w:r w:rsidRPr="00783379">
        <w:rPr>
          <w:b/>
          <w:bCs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80"/>
        <w:gridCol w:w="1419"/>
        <w:gridCol w:w="1840"/>
      </w:tblGrid>
      <w:tr w:rsidR="00C338EB" w:rsidRPr="00783379" w:rsidTr="00E73B0E">
        <w:trPr>
          <w:trHeight w:val="800"/>
        </w:trPr>
        <w:tc>
          <w:tcPr>
            <w:tcW w:w="787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C338EB" w:rsidRPr="00783379" w:rsidRDefault="00C338EB" w:rsidP="00E73B0E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Объем часов</w:t>
            </w:r>
          </w:p>
        </w:tc>
        <w:tc>
          <w:tcPr>
            <w:tcW w:w="590" w:type="pct"/>
          </w:tcPr>
          <w:p w:rsidR="00C338EB" w:rsidRPr="00783379" w:rsidRDefault="00C338EB" w:rsidP="00E73B0E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Осваиваемые элементы компетенций</w:t>
            </w: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3168" w:type="pct"/>
          </w:tcPr>
          <w:p w:rsidR="00C338EB" w:rsidRPr="00783379" w:rsidRDefault="00C338EB" w:rsidP="00E73B0E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455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3</w:t>
            </w:r>
          </w:p>
        </w:tc>
        <w:tc>
          <w:tcPr>
            <w:tcW w:w="590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C338EB" w:rsidRPr="00783379" w:rsidTr="00E73B0E">
        <w:trPr>
          <w:trHeight w:val="93"/>
        </w:trPr>
        <w:tc>
          <w:tcPr>
            <w:tcW w:w="787" w:type="pct"/>
            <w:vMerge w:val="restart"/>
          </w:tcPr>
          <w:p w:rsidR="00C338EB" w:rsidRPr="00783379" w:rsidRDefault="00C338EB" w:rsidP="00E73B0E">
            <w:pPr>
              <w:ind w:left="34" w:firstLine="0"/>
            </w:pPr>
            <w:r w:rsidRPr="00783379">
              <w:rPr>
                <w:b/>
                <w:bCs/>
              </w:rPr>
              <w:t>Тема 1.</w:t>
            </w:r>
            <w:r w:rsidRPr="00783379">
              <w:t xml:space="preserve"> 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</w:rPr>
              <w:t>Общая характеристика бухгалтерского учета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bCs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C338EB" w:rsidRPr="00783379" w:rsidRDefault="005666AD" w:rsidP="00E73B0E">
            <w:pPr>
              <w:rPr>
                <w:b/>
                <w:bCs/>
              </w:rPr>
            </w:pPr>
            <w:r>
              <w:rPr>
                <w:b/>
              </w:rPr>
              <w:t>8</w:t>
            </w:r>
          </w:p>
        </w:tc>
        <w:tc>
          <w:tcPr>
            <w:tcW w:w="590" w:type="pct"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472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1"/>
              </w:numPr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 xml:space="preserve">ПК 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1.2-1.5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</w:rPr>
              <w:t>ОК1-5, 9, 10</w:t>
            </w:r>
          </w:p>
        </w:tc>
      </w:tr>
      <w:tr w:rsidR="00C338EB" w:rsidRPr="00783379" w:rsidTr="00E73B0E">
        <w:trPr>
          <w:trHeight w:val="311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1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1114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1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C338EB" w:rsidRPr="00C338EB" w:rsidRDefault="00C338EB" w:rsidP="00C338EB">
            <w:pPr>
              <w:pStyle w:val="a9"/>
              <w:numPr>
                <w:ilvl w:val="0"/>
                <w:numId w:val="11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Права, обязанности и ответственность главного бухгалтера</w:t>
            </w:r>
            <w:r w:rsidRPr="00C338EB">
              <w:rPr>
                <w:bCs/>
                <w:sz w:val="28"/>
                <w:szCs w:val="28"/>
              </w:rPr>
              <w:t>.</w:t>
            </w:r>
            <w:r w:rsidRPr="00C338EB">
              <w:rPr>
                <w:sz w:val="28"/>
                <w:szCs w:val="28"/>
              </w:rPr>
              <w:t xml:space="preserve"> 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07"/>
        </w:trPr>
        <w:tc>
          <w:tcPr>
            <w:tcW w:w="787" w:type="pct"/>
            <w:vMerge w:val="restart"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bCs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C338EB" w:rsidRPr="00783379" w:rsidRDefault="005666AD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90" w:type="pct"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2"/>
              </w:numPr>
              <w:spacing w:before="0" w:after="0"/>
              <w:contextualSpacing/>
              <w:rPr>
                <w:bCs/>
                <w:sz w:val="28"/>
                <w:szCs w:val="28"/>
              </w:rPr>
            </w:pPr>
            <w:proofErr w:type="gramStart"/>
            <w:r w:rsidRPr="00C338EB">
              <w:rPr>
                <w:sz w:val="28"/>
                <w:szCs w:val="28"/>
              </w:rPr>
              <w:t>Понятие  цены</w:t>
            </w:r>
            <w:proofErr w:type="gramEnd"/>
            <w:r w:rsidRPr="00C338EB">
              <w:rPr>
                <w:sz w:val="28"/>
                <w:szCs w:val="28"/>
              </w:rPr>
              <w:t xml:space="preserve">, ее элементы, виды цен. Ценовая политика </w:t>
            </w:r>
            <w:proofErr w:type="gramStart"/>
            <w:r w:rsidRPr="00C338EB">
              <w:rPr>
                <w:sz w:val="28"/>
                <w:szCs w:val="28"/>
              </w:rPr>
              <w:t>организаций  питания</w:t>
            </w:r>
            <w:proofErr w:type="gramEnd"/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 xml:space="preserve">ПК 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1.2-1.5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</w:rPr>
              <w:t>ОК1-5, 9, 10</w:t>
            </w: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2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 xml:space="preserve">Понятие калькуляции </w:t>
            </w:r>
            <w:proofErr w:type="gramStart"/>
            <w:r w:rsidRPr="00C338EB">
              <w:rPr>
                <w:sz w:val="28"/>
                <w:szCs w:val="28"/>
              </w:rPr>
              <w:t>и  порядок</w:t>
            </w:r>
            <w:proofErr w:type="gramEnd"/>
            <w:r w:rsidRPr="00C338EB">
              <w:rPr>
                <w:sz w:val="28"/>
                <w:szCs w:val="28"/>
              </w:rPr>
              <w:t xml:space="preserve"> определения розничных цен на продукцию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2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bCs/>
                <w:sz w:val="28"/>
                <w:szCs w:val="28"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2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2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 w:rsidRPr="00C338EB">
              <w:rPr>
                <w:sz w:val="28"/>
                <w:szCs w:val="28"/>
              </w:rPr>
              <w:softHyphen/>
              <w:t>ты для определения потребности в сырье и расхода сырья, выхода гото</w:t>
            </w:r>
            <w:r w:rsidRPr="00C338EB">
              <w:rPr>
                <w:sz w:val="28"/>
                <w:szCs w:val="28"/>
              </w:rPr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C338EB" w:rsidRPr="00783379" w:rsidRDefault="001561F6" w:rsidP="009E13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13E8">
              <w:rPr>
                <w:b/>
                <w:bCs/>
              </w:rPr>
              <w:t>2</w:t>
            </w:r>
          </w:p>
        </w:tc>
        <w:tc>
          <w:tcPr>
            <w:tcW w:w="590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E73B0E">
            <w:pPr>
              <w:jc w:val="both"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1. Работа со Сборником рецептур:</w:t>
            </w:r>
          </w:p>
          <w:p w:rsidR="00C338EB" w:rsidRPr="00C338EB" w:rsidRDefault="00C338EB" w:rsidP="00E73B0E">
            <w:pPr>
              <w:jc w:val="both"/>
              <w:rPr>
                <w:rStyle w:val="FontStyle28"/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-  расчет требуемого количества сырья, продуктов для приготовления продукции собственного производства,</w:t>
            </w:r>
            <w:r w:rsidRPr="00C338EB">
              <w:rPr>
                <w:rStyle w:val="FontStyle28"/>
                <w:sz w:val="28"/>
                <w:szCs w:val="28"/>
              </w:rPr>
              <w:t xml:space="preserve"> </w:t>
            </w:r>
          </w:p>
          <w:p w:rsidR="00C338EB" w:rsidRPr="00C338EB" w:rsidRDefault="00C338EB" w:rsidP="00E73B0E">
            <w:pPr>
              <w:jc w:val="both"/>
              <w:rPr>
                <w:sz w:val="28"/>
                <w:szCs w:val="28"/>
              </w:rPr>
            </w:pPr>
            <w:r w:rsidRPr="00C338EB">
              <w:rPr>
                <w:rStyle w:val="FontStyle28"/>
                <w:sz w:val="28"/>
                <w:szCs w:val="28"/>
              </w:rPr>
              <w:t xml:space="preserve">- определение   </w:t>
            </w:r>
            <w:proofErr w:type="gramStart"/>
            <w:r w:rsidRPr="00C338EB">
              <w:rPr>
                <w:rStyle w:val="FontStyle28"/>
                <w:sz w:val="28"/>
                <w:szCs w:val="28"/>
              </w:rPr>
              <w:t>процентной  доли</w:t>
            </w:r>
            <w:proofErr w:type="gramEnd"/>
            <w:r w:rsidRPr="00C338EB">
              <w:rPr>
                <w:rStyle w:val="FontStyle28"/>
                <w:sz w:val="28"/>
                <w:szCs w:val="28"/>
              </w:rPr>
              <w:t xml:space="preserve"> потерь е при различных видах обработки сырья</w:t>
            </w:r>
          </w:p>
        </w:tc>
        <w:tc>
          <w:tcPr>
            <w:tcW w:w="455" w:type="pct"/>
          </w:tcPr>
          <w:p w:rsidR="00C338EB" w:rsidRPr="00783379" w:rsidRDefault="00EA2F68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E13E8">
              <w:rPr>
                <w:b/>
                <w:bCs/>
              </w:rPr>
              <w:t>2</w:t>
            </w: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 xml:space="preserve">ПК 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1.2-1.5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</w:rPr>
              <w:t>ОК1-5, 9, 10</w:t>
            </w: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E73B0E">
            <w:pPr>
              <w:jc w:val="both"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</w:tcPr>
          <w:p w:rsidR="00C338EB" w:rsidRPr="00783379" w:rsidRDefault="001561F6" w:rsidP="00E73B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58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E73B0E">
            <w:pPr>
              <w:jc w:val="both"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 xml:space="preserve">3. Калькуляция розничных цен на блюда и полуфабрикаты. </w:t>
            </w:r>
          </w:p>
          <w:p w:rsidR="00C338EB" w:rsidRPr="00C338EB" w:rsidRDefault="00C338EB" w:rsidP="00E73B0E">
            <w:pPr>
              <w:jc w:val="both"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 xml:space="preserve">Калькуляция розничных цен на мучные и кондитерские изделия. </w:t>
            </w:r>
          </w:p>
          <w:p w:rsidR="00C338EB" w:rsidRPr="00C338EB" w:rsidRDefault="00C338EB" w:rsidP="00E73B0E">
            <w:pPr>
              <w:jc w:val="both"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Оформление калькуляционных карточек.</w:t>
            </w:r>
          </w:p>
        </w:tc>
        <w:tc>
          <w:tcPr>
            <w:tcW w:w="455" w:type="pct"/>
          </w:tcPr>
          <w:p w:rsidR="00C338EB" w:rsidRPr="00783379" w:rsidRDefault="001561F6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</w:p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305"/>
        </w:trPr>
        <w:tc>
          <w:tcPr>
            <w:tcW w:w="787" w:type="pct"/>
            <w:vMerge w:val="restart"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Материальная ответственность.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Инвентаризация</w:t>
            </w: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bCs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C338EB" w:rsidRPr="00783379" w:rsidRDefault="005666AD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1273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3"/>
              </w:numPr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 xml:space="preserve">ПК 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1.2-1.5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</w:rPr>
              <w:t>ОК1-5, 9, 10</w:t>
            </w:r>
          </w:p>
        </w:tc>
      </w:tr>
      <w:tr w:rsidR="00C338EB" w:rsidRPr="00783379" w:rsidTr="00E73B0E">
        <w:trPr>
          <w:trHeight w:val="191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3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368"/>
        </w:trPr>
        <w:tc>
          <w:tcPr>
            <w:tcW w:w="787" w:type="pct"/>
            <w:vMerge w:val="restart"/>
          </w:tcPr>
          <w:p w:rsidR="00C338EB" w:rsidRPr="00783379" w:rsidRDefault="00C338EB" w:rsidP="00E73B0E">
            <w:pPr>
              <w:ind w:left="34" w:firstLine="0"/>
            </w:pPr>
            <w:r w:rsidRPr="00783379">
              <w:rPr>
                <w:b/>
                <w:bCs/>
              </w:rPr>
              <w:t>Тема 4.</w:t>
            </w:r>
            <w:r w:rsidRPr="00783379">
              <w:t xml:space="preserve"> 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bCs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C338EB" w:rsidRPr="00783379" w:rsidRDefault="001561F6" w:rsidP="004D78D2">
            <w:pPr>
              <w:tabs>
                <w:tab w:val="center" w:pos="423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pct"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215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4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proofErr w:type="gramStart"/>
            <w:r w:rsidRPr="00783379">
              <w:rPr>
                <w:b/>
              </w:rPr>
              <w:t>ПК  1.2</w:t>
            </w:r>
            <w:proofErr w:type="gramEnd"/>
            <w:r w:rsidRPr="00783379">
              <w:rPr>
                <w:b/>
              </w:rPr>
              <w:t>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ОК1-5, 9, 10</w:t>
            </w:r>
          </w:p>
        </w:tc>
      </w:tr>
      <w:tr w:rsidR="00C338EB" w:rsidRPr="00783379" w:rsidTr="00E73B0E">
        <w:trPr>
          <w:trHeight w:val="1066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4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C338EB" w:rsidRPr="00783379" w:rsidRDefault="009E13E8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proofErr w:type="gramStart"/>
            <w:r w:rsidRPr="00783379">
              <w:rPr>
                <w:b/>
              </w:rPr>
              <w:t>ПК  1.2</w:t>
            </w:r>
            <w:proofErr w:type="gramEnd"/>
            <w:r w:rsidRPr="00783379">
              <w:rPr>
                <w:b/>
              </w:rPr>
              <w:t>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lastRenderedPageBreak/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</w:rPr>
              <w:t>ОК</w:t>
            </w:r>
            <w:r w:rsidR="00EA2F68">
              <w:rPr>
                <w:b/>
              </w:rPr>
              <w:t xml:space="preserve"> 0</w:t>
            </w:r>
            <w:r w:rsidRPr="00783379">
              <w:rPr>
                <w:b/>
              </w:rPr>
              <w:t>1-5, 9, 10</w:t>
            </w:r>
          </w:p>
        </w:tc>
      </w:tr>
      <w:tr w:rsidR="00C338EB" w:rsidRPr="00783379" w:rsidTr="00C75D52">
        <w:trPr>
          <w:trHeight w:val="87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75D52">
            <w:pPr>
              <w:ind w:left="0" w:firstLine="0"/>
              <w:rPr>
                <w:sz w:val="28"/>
                <w:szCs w:val="28"/>
              </w:rPr>
            </w:pPr>
            <w:proofErr w:type="gramStart"/>
            <w:r w:rsidRPr="00C338EB">
              <w:rPr>
                <w:sz w:val="28"/>
                <w:szCs w:val="28"/>
              </w:rPr>
              <w:t>Оформление  документов</w:t>
            </w:r>
            <w:proofErr w:type="gramEnd"/>
            <w:r w:rsidRPr="00C338EB">
              <w:rPr>
                <w:sz w:val="28"/>
                <w:szCs w:val="28"/>
              </w:rPr>
              <w:t xml:space="preserve"> первичной отчетности по учету сырья, товаров и тары  в кладовой организации питания, составление товарного отчет за день.</w:t>
            </w:r>
          </w:p>
        </w:tc>
        <w:tc>
          <w:tcPr>
            <w:tcW w:w="455" w:type="pct"/>
          </w:tcPr>
          <w:p w:rsidR="00C338EB" w:rsidRPr="00783379" w:rsidRDefault="009E13E8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 w:val="restart"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>Тема 5.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bCs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6</w:t>
            </w: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proofErr w:type="gramStart"/>
            <w:r w:rsidRPr="00783379">
              <w:rPr>
                <w:b/>
              </w:rPr>
              <w:t>ПК  1.2</w:t>
            </w:r>
            <w:proofErr w:type="gramEnd"/>
            <w:r w:rsidRPr="00783379">
              <w:rPr>
                <w:b/>
              </w:rPr>
              <w:t>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</w:rPr>
              <w:t>ОК1-ОК5, ОК9, ОК10</w:t>
            </w:r>
          </w:p>
        </w:tc>
      </w:tr>
      <w:tr w:rsidR="00C338EB" w:rsidRPr="00783379" w:rsidTr="00E73B0E">
        <w:trPr>
          <w:trHeight w:val="579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6"/>
              </w:numPr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199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6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345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6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C338EB" w:rsidRPr="00783379" w:rsidRDefault="009E13E8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proofErr w:type="gramStart"/>
            <w:r w:rsidRPr="00783379">
              <w:rPr>
                <w:b/>
              </w:rPr>
              <w:t>ПК  1.2</w:t>
            </w:r>
            <w:proofErr w:type="gramEnd"/>
            <w:r w:rsidRPr="00783379">
              <w:rPr>
                <w:b/>
              </w:rPr>
              <w:t>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C338EB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>ОК1-5, 9, 10</w:t>
            </w:r>
          </w:p>
        </w:tc>
      </w:tr>
      <w:tr w:rsidR="00C338EB" w:rsidRPr="00783379" w:rsidTr="00E73B0E">
        <w:trPr>
          <w:trHeight w:val="864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E73B0E">
            <w:pPr>
              <w:jc w:val="both"/>
              <w:rPr>
                <w:sz w:val="28"/>
                <w:szCs w:val="28"/>
              </w:rPr>
            </w:pPr>
            <w:proofErr w:type="gramStart"/>
            <w:r w:rsidRPr="00C338EB">
              <w:rPr>
                <w:sz w:val="28"/>
                <w:szCs w:val="28"/>
              </w:rPr>
              <w:t>Оформление  документов</w:t>
            </w:r>
            <w:proofErr w:type="gramEnd"/>
            <w:r w:rsidRPr="00C338EB">
              <w:rPr>
                <w:sz w:val="28"/>
                <w:szCs w:val="28"/>
              </w:rPr>
              <w:t xml:space="preserve"> первичной отчетности по  учету сырья, готовой и  реализованной продукции и полуфабрикатов  на производстве.</w:t>
            </w:r>
          </w:p>
        </w:tc>
        <w:tc>
          <w:tcPr>
            <w:tcW w:w="455" w:type="pct"/>
          </w:tcPr>
          <w:p w:rsidR="00C338EB" w:rsidRPr="00783379" w:rsidRDefault="009E13E8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20"/>
        </w:trPr>
        <w:tc>
          <w:tcPr>
            <w:tcW w:w="787" w:type="pct"/>
            <w:vMerge w:val="restart"/>
          </w:tcPr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6.</w:t>
            </w:r>
          </w:p>
          <w:p w:rsidR="00C338EB" w:rsidRPr="00783379" w:rsidRDefault="00C338EB" w:rsidP="00E73B0E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C338EB" w:rsidRPr="001561F6" w:rsidRDefault="00C338EB" w:rsidP="00E73B0E">
            <w:pPr>
              <w:rPr>
                <w:b/>
                <w:bCs/>
                <w:sz w:val="28"/>
                <w:szCs w:val="28"/>
              </w:rPr>
            </w:pPr>
            <w:r w:rsidRPr="001561F6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C338EB" w:rsidRPr="00783379" w:rsidRDefault="005666AD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0" w:type="pct"/>
            <w:vMerge w:val="restart"/>
          </w:tcPr>
          <w:p w:rsidR="00C338EB" w:rsidRPr="00783379" w:rsidRDefault="00C338EB" w:rsidP="00E73B0E">
            <w:pPr>
              <w:rPr>
                <w:b/>
              </w:rPr>
            </w:pPr>
            <w:proofErr w:type="gramStart"/>
            <w:r w:rsidRPr="00783379">
              <w:rPr>
                <w:b/>
              </w:rPr>
              <w:t>ПК  1.2</w:t>
            </w:r>
            <w:proofErr w:type="gramEnd"/>
            <w:r w:rsidRPr="00783379">
              <w:rPr>
                <w:b/>
              </w:rPr>
              <w:t>-1.5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2.2-2.5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3.2-3.5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4.2-4.5</w:t>
            </w:r>
          </w:p>
          <w:p w:rsidR="00C338EB" w:rsidRPr="00783379" w:rsidRDefault="00C338EB" w:rsidP="00E73B0E">
            <w:pPr>
              <w:rPr>
                <w:b/>
              </w:rPr>
            </w:pPr>
            <w:r w:rsidRPr="00783379">
              <w:rPr>
                <w:b/>
              </w:rPr>
              <w:t>5.2-5.5</w:t>
            </w:r>
          </w:p>
          <w:p w:rsidR="00C338EB" w:rsidRPr="00783379" w:rsidRDefault="00C338EB" w:rsidP="00E73B0E">
            <w:pPr>
              <w:rPr>
                <w:b/>
                <w:bCs/>
              </w:rPr>
            </w:pPr>
            <w:r w:rsidRPr="00783379">
              <w:rPr>
                <w:b/>
              </w:rPr>
              <w:t>ОК1-5, 9, 10</w:t>
            </w:r>
          </w:p>
        </w:tc>
      </w:tr>
      <w:tr w:rsidR="00C338EB" w:rsidRPr="00783379" w:rsidTr="00E73B0E">
        <w:trPr>
          <w:trHeight w:val="79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5"/>
              </w:numPr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 xml:space="preserve">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</w:tr>
      <w:tr w:rsidR="00C338EB" w:rsidRPr="00783379" w:rsidTr="00E73B0E">
        <w:trPr>
          <w:trHeight w:val="281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5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 xml:space="preserve">Правила и порядок расчетов с </w:t>
            </w:r>
            <w:proofErr w:type="gramStart"/>
            <w:r w:rsidRPr="00C338EB">
              <w:rPr>
                <w:sz w:val="28"/>
                <w:szCs w:val="28"/>
              </w:rPr>
              <w:t>потребителями  при</w:t>
            </w:r>
            <w:proofErr w:type="gramEnd"/>
            <w:r w:rsidRPr="00C338EB">
              <w:rPr>
                <w:sz w:val="28"/>
                <w:szCs w:val="28"/>
              </w:rPr>
              <w:t xml:space="preserve">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81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5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 xml:space="preserve"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</w:t>
            </w:r>
            <w:r w:rsidRPr="00C338EB">
              <w:rPr>
                <w:sz w:val="28"/>
                <w:szCs w:val="28"/>
              </w:rPr>
              <w:lastRenderedPageBreak/>
              <w:t>кассу и к выдаче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C338EB" w:rsidRPr="00783379" w:rsidTr="00E73B0E">
        <w:trPr>
          <w:trHeight w:val="281"/>
        </w:trPr>
        <w:tc>
          <w:tcPr>
            <w:tcW w:w="787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C338EB" w:rsidRPr="00C338EB" w:rsidRDefault="00C338EB" w:rsidP="00C338EB">
            <w:pPr>
              <w:pStyle w:val="a9"/>
              <w:numPr>
                <w:ilvl w:val="0"/>
                <w:numId w:val="15"/>
              </w:numPr>
              <w:spacing w:before="0" w:after="0"/>
              <w:contextualSpacing/>
              <w:rPr>
                <w:sz w:val="28"/>
                <w:szCs w:val="28"/>
              </w:rPr>
            </w:pPr>
            <w:r w:rsidRPr="00C338EB">
              <w:rPr>
                <w:sz w:val="28"/>
                <w:szCs w:val="28"/>
              </w:rPr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C338EB" w:rsidRPr="00783379" w:rsidRDefault="00C338EB" w:rsidP="00E73B0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338EB" w:rsidRPr="00783379" w:rsidRDefault="00C338EB" w:rsidP="00E73B0E">
            <w:pPr>
              <w:rPr>
                <w:b/>
              </w:rPr>
            </w:pPr>
          </w:p>
        </w:tc>
      </w:tr>
      <w:tr w:rsidR="001561F6" w:rsidRPr="00783379" w:rsidTr="001561F6">
        <w:trPr>
          <w:trHeight w:val="20"/>
        </w:trPr>
        <w:tc>
          <w:tcPr>
            <w:tcW w:w="787" w:type="pct"/>
          </w:tcPr>
          <w:p w:rsidR="001561F6" w:rsidRPr="00783379" w:rsidRDefault="001561F6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3168" w:type="pct"/>
          </w:tcPr>
          <w:p w:rsidR="001561F6" w:rsidRPr="005666AD" w:rsidRDefault="001561F6" w:rsidP="001561F6">
            <w:pPr>
              <w:rPr>
                <w:bCs/>
                <w:sz w:val="28"/>
                <w:szCs w:val="28"/>
              </w:rPr>
            </w:pPr>
            <w:r w:rsidRPr="005666AD">
              <w:rPr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55" w:type="pct"/>
          </w:tcPr>
          <w:p w:rsidR="001561F6" w:rsidRDefault="001561F6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pct"/>
          </w:tcPr>
          <w:p w:rsidR="001561F6" w:rsidRPr="00783379" w:rsidRDefault="001561F6" w:rsidP="00E73B0E">
            <w:pPr>
              <w:rPr>
                <w:b/>
                <w:bCs/>
              </w:rPr>
            </w:pPr>
          </w:p>
        </w:tc>
      </w:tr>
      <w:tr w:rsidR="001561F6" w:rsidRPr="00783379" w:rsidTr="001561F6">
        <w:trPr>
          <w:trHeight w:val="20"/>
        </w:trPr>
        <w:tc>
          <w:tcPr>
            <w:tcW w:w="787" w:type="pct"/>
          </w:tcPr>
          <w:p w:rsidR="001561F6" w:rsidRPr="00783379" w:rsidRDefault="001561F6" w:rsidP="00E73B0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Всего:</w:t>
            </w:r>
          </w:p>
        </w:tc>
        <w:tc>
          <w:tcPr>
            <w:tcW w:w="3168" w:type="pct"/>
          </w:tcPr>
          <w:p w:rsidR="001561F6" w:rsidRPr="00783379" w:rsidRDefault="001561F6" w:rsidP="001561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455" w:type="pct"/>
          </w:tcPr>
          <w:p w:rsidR="001561F6" w:rsidRPr="00783379" w:rsidRDefault="005666AD" w:rsidP="00E73B0E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90" w:type="pct"/>
          </w:tcPr>
          <w:p w:rsidR="001561F6" w:rsidRPr="00783379" w:rsidRDefault="001561F6" w:rsidP="00E73B0E">
            <w:pPr>
              <w:rPr>
                <w:b/>
                <w:bCs/>
              </w:rPr>
            </w:pPr>
          </w:p>
        </w:tc>
      </w:tr>
    </w:tbl>
    <w:p w:rsidR="00C338EB" w:rsidRPr="00783379" w:rsidRDefault="00C338EB" w:rsidP="00287F2A">
      <w:pPr>
        <w:ind w:left="0" w:firstLine="0"/>
        <w:sectPr w:rsidR="00C338EB" w:rsidRPr="00783379" w:rsidSect="000C6A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338EB" w:rsidRPr="00783379" w:rsidRDefault="00C338EB" w:rsidP="00C338EB">
      <w:pPr>
        <w:ind w:left="0" w:firstLine="770"/>
        <w:rPr>
          <w:b/>
          <w:bCs/>
        </w:rPr>
      </w:pPr>
      <w:r w:rsidRPr="00783379">
        <w:rPr>
          <w:b/>
          <w:bCs/>
        </w:rPr>
        <w:lastRenderedPageBreak/>
        <w:t>3. УСЛОВИЯ РЕАЛИЗАЦИИ ПРОГРАММЫ УЧЕБНОЙ ДИСЦИПЛИНЫ</w:t>
      </w:r>
    </w:p>
    <w:p w:rsidR="00C338EB" w:rsidRPr="00783379" w:rsidRDefault="00C338EB" w:rsidP="00C338EB">
      <w:pPr>
        <w:ind w:left="0" w:firstLine="770"/>
        <w:rPr>
          <w:b/>
          <w:bCs/>
        </w:rPr>
      </w:pPr>
    </w:p>
    <w:p w:rsidR="00C338EB" w:rsidRPr="00783379" w:rsidRDefault="00C338EB" w:rsidP="00C338EB">
      <w:pPr>
        <w:suppressAutoHyphens/>
        <w:ind w:left="0" w:firstLine="770"/>
        <w:jc w:val="both"/>
        <w:rPr>
          <w:bCs/>
        </w:rPr>
      </w:pPr>
      <w:r w:rsidRPr="00783379">
        <w:rPr>
          <w:bCs/>
        </w:rPr>
        <w:t xml:space="preserve">3.1. Для реализации программы учебной </w:t>
      </w:r>
      <w:proofErr w:type="gramStart"/>
      <w:r w:rsidRPr="00783379">
        <w:rPr>
          <w:bCs/>
        </w:rPr>
        <w:t>дисциплины  предусмотрены</w:t>
      </w:r>
      <w:proofErr w:type="gramEnd"/>
      <w:r w:rsidRPr="00783379">
        <w:rPr>
          <w:bCs/>
        </w:rPr>
        <w:t xml:space="preserve"> следующие специальные помещения:</w:t>
      </w:r>
    </w:p>
    <w:p w:rsidR="00C338EB" w:rsidRDefault="00C338EB" w:rsidP="00C338EB">
      <w:pPr>
        <w:suppressAutoHyphens/>
        <w:autoSpaceDE w:val="0"/>
        <w:autoSpaceDN w:val="0"/>
        <w:adjustRightInd w:val="0"/>
        <w:ind w:left="0" w:firstLine="770"/>
        <w:jc w:val="both"/>
      </w:pPr>
      <w:r w:rsidRPr="00783379">
        <w:rPr>
          <w:bCs/>
        </w:rPr>
        <w:t>Кабинет «</w:t>
      </w:r>
      <w:r w:rsidR="00A30A1C">
        <w:rPr>
          <w:bCs/>
        </w:rPr>
        <w:t>Гуманитарных и с</w:t>
      </w:r>
      <w:r w:rsidRPr="00783379">
        <w:rPr>
          <w:u w:color="FF0000"/>
        </w:rPr>
        <w:t>оциально-экономических дисциплин</w:t>
      </w:r>
      <w:r w:rsidRPr="00783379">
        <w:rPr>
          <w:bCs/>
        </w:rPr>
        <w:t>»</w:t>
      </w:r>
      <w:r w:rsidRPr="00783379">
        <w:rPr>
          <w:lang w:eastAsia="en-US"/>
        </w:rPr>
        <w:t>, оснащенный о</w:t>
      </w:r>
      <w:r w:rsidRPr="00783379">
        <w:rPr>
          <w:bCs/>
          <w:lang w:eastAsia="en-US"/>
        </w:rPr>
        <w:t xml:space="preserve">борудованием: </w:t>
      </w: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83379">
        <w:t xml:space="preserve">компьютером, средствами </w:t>
      </w:r>
      <w:proofErr w:type="spellStart"/>
      <w:r w:rsidRPr="00783379">
        <w:t>аудиовизуализации</w:t>
      </w:r>
      <w:proofErr w:type="spellEnd"/>
      <w:r w:rsidRPr="00783379">
        <w:t xml:space="preserve">, мультимедийным проектором; 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CF7412" w:rsidRDefault="00CF7412" w:rsidP="00C338EB">
      <w:pPr>
        <w:suppressAutoHyphens/>
        <w:autoSpaceDE w:val="0"/>
        <w:autoSpaceDN w:val="0"/>
        <w:adjustRightInd w:val="0"/>
        <w:ind w:left="0" w:firstLine="770"/>
        <w:jc w:val="both"/>
      </w:pPr>
    </w:p>
    <w:p w:rsidR="00CF7412" w:rsidRPr="00844886" w:rsidRDefault="00CF7412" w:rsidP="00CF74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4"/>
          <w:szCs w:val="24"/>
        </w:rPr>
      </w:pPr>
      <w:r w:rsidRPr="00844886">
        <w:rPr>
          <w:rFonts w:ascii="Times New Roman" w:hAnsi="Times New Roman"/>
          <w:sz w:val="24"/>
          <w:szCs w:val="24"/>
        </w:rPr>
        <w:t>3.2. Информационное обеспечение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</w:t>
      </w:r>
    </w:p>
    <w:p w:rsidR="00CF7412" w:rsidRPr="00844886" w:rsidRDefault="00CF7412" w:rsidP="00CF7412"/>
    <w:p w:rsidR="00CF7412" w:rsidRPr="00844886" w:rsidRDefault="00CF7412" w:rsidP="000E5EC9">
      <w:pPr>
        <w:ind w:hanging="6"/>
        <w:rPr>
          <w:b/>
        </w:rPr>
      </w:pPr>
      <w:r w:rsidRPr="00844886">
        <w:rPr>
          <w:b/>
        </w:rPr>
        <w:t>3.2.1. Основная литература:</w:t>
      </w:r>
    </w:p>
    <w:p w:rsidR="00CF7412" w:rsidRPr="00844886" w:rsidRDefault="00CF7412" w:rsidP="00CF7412"/>
    <w:p w:rsidR="00CF7412" w:rsidRPr="00844886" w:rsidRDefault="00CF7412" w:rsidP="00CF7412">
      <w:pPr>
        <w:pStyle w:val="a9"/>
        <w:shd w:val="clear" w:color="auto" w:fill="FFFFFF"/>
        <w:spacing w:before="0" w:after="0"/>
        <w:ind w:left="0" w:firstLine="0"/>
        <w:jc w:val="both"/>
      </w:pPr>
      <w:r w:rsidRPr="00844886">
        <w:rPr>
          <w:color w:val="000000"/>
        </w:rPr>
        <w:t>1.</w:t>
      </w:r>
      <w:r w:rsidRPr="00844886">
        <w:t xml:space="preserve"> Мезенцева, Г.В. Товароведение продовольственных товаров и продукции общественного питания: учебное пособие: [12+] / Г.В. Мезенцева; науч. ред. Е.В. </w:t>
      </w:r>
      <w:proofErr w:type="spellStart"/>
      <w:r w:rsidRPr="00844886">
        <w:t>Асмолова</w:t>
      </w:r>
      <w:proofErr w:type="spellEnd"/>
      <w:r w:rsidRPr="00844886">
        <w:t>. – Воронеж: Воронежский государственный университет инженерных технологий, 2019. – 185 с. – Режим доступа: по подписке. – URL: </w:t>
      </w:r>
      <w:hyperlink r:id="rId9" w:history="1">
        <w:proofErr w:type="gramStart"/>
        <w:r w:rsidRPr="00844886">
          <w:rPr>
            <w:rStyle w:val="a8"/>
          </w:rPr>
          <w:t>https://biblioclub.ru/index.php?page=book&amp;id=601542</w:t>
        </w:r>
      </w:hyperlink>
      <w:r w:rsidRPr="00844886">
        <w:t> .</w:t>
      </w:r>
      <w:proofErr w:type="gramEnd"/>
      <w:r w:rsidRPr="00844886">
        <w:t xml:space="preserve"> – </w:t>
      </w:r>
      <w:proofErr w:type="spellStart"/>
      <w:proofErr w:type="gramStart"/>
      <w:r w:rsidRPr="00844886">
        <w:t>Библиогр</w:t>
      </w:r>
      <w:proofErr w:type="spellEnd"/>
      <w:r w:rsidRPr="00844886">
        <w:t>.:</w:t>
      </w:r>
      <w:proofErr w:type="gramEnd"/>
      <w:r w:rsidRPr="00844886">
        <w:t xml:space="preserve"> с. 183. – ISBN 978-5-00032-405-9. – Текст: электронный.</w:t>
      </w:r>
    </w:p>
    <w:p w:rsidR="00CF7412" w:rsidRPr="00844886" w:rsidRDefault="00CF7412" w:rsidP="00CF7412">
      <w:pPr>
        <w:pStyle w:val="a9"/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2</w:t>
      </w:r>
      <w:r w:rsidRPr="00844886">
        <w:rPr>
          <w:color w:val="000000"/>
        </w:rPr>
        <w:t xml:space="preserve">.Батраева, Э. А.   Экономика предприятия общественного </w:t>
      </w:r>
      <w:proofErr w:type="gramStart"/>
      <w:r w:rsidRPr="00844886">
        <w:rPr>
          <w:color w:val="000000"/>
        </w:rPr>
        <w:t>питания :</w:t>
      </w:r>
      <w:proofErr w:type="gramEnd"/>
      <w:r w:rsidRPr="00844886">
        <w:rPr>
          <w:color w:val="000000"/>
        </w:rPr>
        <w:t xml:space="preserve"> учебник и практикум для СПО / Э. А. </w:t>
      </w:r>
      <w:proofErr w:type="spellStart"/>
      <w:r w:rsidRPr="00844886">
        <w:rPr>
          <w:color w:val="000000"/>
        </w:rPr>
        <w:t>Батраева</w:t>
      </w:r>
      <w:proofErr w:type="spellEnd"/>
      <w:r w:rsidRPr="00844886">
        <w:rPr>
          <w:color w:val="000000"/>
        </w:rPr>
        <w:t xml:space="preserve">. — 2-е изд., </w:t>
      </w:r>
      <w:proofErr w:type="spellStart"/>
      <w:r w:rsidRPr="00844886">
        <w:rPr>
          <w:color w:val="000000"/>
        </w:rPr>
        <w:t>перераб</w:t>
      </w:r>
      <w:proofErr w:type="spellEnd"/>
      <w:r w:rsidRPr="00844886">
        <w:rPr>
          <w:color w:val="000000"/>
        </w:rPr>
        <w:t xml:space="preserve">. и доп. — М.: Издательство </w:t>
      </w:r>
      <w:proofErr w:type="spellStart"/>
      <w:r w:rsidRPr="00844886">
        <w:rPr>
          <w:color w:val="000000"/>
        </w:rPr>
        <w:t>Юрайт</w:t>
      </w:r>
      <w:proofErr w:type="spellEnd"/>
      <w:r w:rsidRPr="00844886">
        <w:rPr>
          <w:color w:val="000000"/>
        </w:rPr>
        <w:t>, 2017. — 390 с.  https://www.biblio-online.ru/viewer/3854307A-CC01-4C5E-BB56-00D59CBC3546#page/1</w:t>
      </w:r>
    </w:p>
    <w:p w:rsidR="00CF7412" w:rsidRPr="00844886" w:rsidRDefault="00CF7412" w:rsidP="00CF7412">
      <w:pPr>
        <w:pStyle w:val="a9"/>
        <w:spacing w:before="0" w:after="0"/>
        <w:ind w:left="0" w:firstLine="0"/>
        <w:jc w:val="both"/>
        <w:rPr>
          <w:bCs/>
          <w:color w:val="000000"/>
        </w:rPr>
      </w:pPr>
    </w:p>
    <w:p w:rsidR="00CF7412" w:rsidRPr="00844886" w:rsidRDefault="00CF7412" w:rsidP="00CF7412">
      <w:pPr>
        <w:pStyle w:val="a9"/>
        <w:spacing w:before="0" w:after="0"/>
        <w:ind w:left="0" w:firstLine="0"/>
        <w:jc w:val="both"/>
        <w:rPr>
          <w:b/>
          <w:bCs/>
          <w:color w:val="000000"/>
        </w:rPr>
      </w:pPr>
      <w:r w:rsidRPr="00844886">
        <w:rPr>
          <w:b/>
          <w:bCs/>
          <w:color w:val="000000"/>
        </w:rPr>
        <w:tab/>
        <w:t>3.2.2. Дополнительн</w:t>
      </w:r>
      <w:r w:rsidR="00FF5E9A">
        <w:rPr>
          <w:b/>
          <w:bCs/>
          <w:color w:val="000000"/>
        </w:rPr>
        <w:t>ые источники</w:t>
      </w:r>
      <w:r w:rsidRPr="00844886">
        <w:rPr>
          <w:b/>
          <w:bCs/>
          <w:color w:val="000000"/>
        </w:rPr>
        <w:t>:</w:t>
      </w:r>
    </w:p>
    <w:p w:rsidR="00CF7412" w:rsidRPr="00844886" w:rsidRDefault="00CF7412" w:rsidP="00CF7412">
      <w:pPr>
        <w:pStyle w:val="a9"/>
        <w:spacing w:before="0" w:after="0"/>
        <w:ind w:left="0" w:firstLine="0"/>
        <w:jc w:val="both"/>
        <w:rPr>
          <w:b/>
          <w:color w:val="000000"/>
        </w:rPr>
      </w:pPr>
    </w:p>
    <w:p w:rsidR="00CF7412" w:rsidRPr="00844886" w:rsidRDefault="00CF7412" w:rsidP="00CF7412">
      <w:pPr>
        <w:pStyle w:val="a9"/>
        <w:shd w:val="clear" w:color="auto" w:fill="FFFFFF"/>
        <w:spacing w:before="0" w:after="0" w:line="276" w:lineRule="auto"/>
        <w:ind w:left="0" w:firstLine="0"/>
        <w:jc w:val="both"/>
      </w:pPr>
      <w:r w:rsidRPr="00844886">
        <w:rPr>
          <w:color w:val="000000"/>
        </w:rPr>
        <w:t>1.</w:t>
      </w:r>
      <w:r w:rsidRPr="00844886">
        <w:t>Щербакова, Т.А. Товародвижение на предприятиях общественного питания: учебное пособие: [16+] / Т.А. Щербакова, О.А. Алисова, И.А. </w:t>
      </w:r>
      <w:proofErr w:type="spellStart"/>
      <w:r w:rsidRPr="00844886">
        <w:t>Килина</w:t>
      </w:r>
      <w:proofErr w:type="spellEnd"/>
      <w:r w:rsidRPr="00844886">
        <w:t>; Кемеровский государственный университет. – Кемерово: Кемеровский государственный университет, 2019. – 97 с.: ил. – Режим доступа: по подписке. – URL: </w:t>
      </w:r>
      <w:hyperlink r:id="rId10" w:history="1">
        <w:r w:rsidRPr="00844886">
          <w:rPr>
            <w:rStyle w:val="a8"/>
          </w:rPr>
          <w:t>https://biblioclub.ru/index.php?page=book&amp;id=600361</w:t>
        </w:r>
      </w:hyperlink>
      <w:r w:rsidRPr="00844886">
        <w:t xml:space="preserve">. – </w:t>
      </w:r>
      <w:proofErr w:type="spellStart"/>
      <w:r w:rsidRPr="00844886">
        <w:t>Библиогр</w:t>
      </w:r>
      <w:proofErr w:type="spellEnd"/>
      <w:r w:rsidRPr="00844886">
        <w:t>. в кн. – ISBN 978-5-8353-2342-5. – Текст: электронный.</w:t>
      </w:r>
    </w:p>
    <w:p w:rsidR="00CF7412" w:rsidRDefault="00CF7412" w:rsidP="00CF7412">
      <w:pPr>
        <w:pStyle w:val="a9"/>
        <w:spacing w:before="0" w:after="0" w:line="276" w:lineRule="auto"/>
        <w:ind w:left="0" w:firstLine="0"/>
        <w:jc w:val="both"/>
      </w:pPr>
      <w:r w:rsidRPr="00844886">
        <w:t xml:space="preserve">2.Организация производства и логистика предприятий общественного питания: учебное пособие: [16+] / Н.С. Родионова, Я.П. Домбровская, А.А. </w:t>
      </w:r>
      <w:proofErr w:type="spellStart"/>
      <w:r w:rsidRPr="00844886">
        <w:t>Дерканосова</w:t>
      </w:r>
      <w:proofErr w:type="spellEnd"/>
      <w:r w:rsidRPr="00844886">
        <w:t xml:space="preserve">, Е.В. </w:t>
      </w:r>
      <w:proofErr w:type="spellStart"/>
      <w:r w:rsidRPr="00844886">
        <w:t>Белокурова</w:t>
      </w:r>
      <w:proofErr w:type="spellEnd"/>
      <w:r w:rsidRPr="00844886">
        <w:t xml:space="preserve">; науч. ред. Н.С. Родионова; Воронежский государственный университет инженерных технологий. – Воронеж: Воронежский государственный университет инженерных технологий, 2016. – 128 с.: табл., ил. – Режим доступа: по подписке. – URL: </w:t>
      </w:r>
      <w:hyperlink r:id="rId11" w:history="1">
        <w:r w:rsidRPr="00D90E76">
          <w:rPr>
            <w:rStyle w:val="a8"/>
          </w:rPr>
          <w:t>https://biblioclub.ru/index.php?page=book&amp;id=482026</w:t>
        </w:r>
      </w:hyperlink>
      <w:r>
        <w:t xml:space="preserve">. </w:t>
      </w:r>
      <w:r w:rsidRPr="00844886">
        <w:t xml:space="preserve">– </w:t>
      </w:r>
      <w:proofErr w:type="spellStart"/>
      <w:r w:rsidRPr="00844886">
        <w:t>Библиогр</w:t>
      </w:r>
      <w:proofErr w:type="spellEnd"/>
      <w:r w:rsidRPr="00844886">
        <w:t>. в кн. – ISBN 978-5-00032-213-0. – Текст: электронный.</w:t>
      </w:r>
    </w:p>
    <w:p w:rsidR="00CF7412" w:rsidRPr="00844886" w:rsidRDefault="00CF7412" w:rsidP="00CF7412">
      <w:pPr>
        <w:pStyle w:val="a9"/>
        <w:spacing w:before="0" w:after="0"/>
        <w:ind w:left="0" w:firstLine="0"/>
        <w:jc w:val="both"/>
        <w:rPr>
          <w:color w:val="000000"/>
        </w:rPr>
      </w:pPr>
      <w:r>
        <w:t>3</w:t>
      </w:r>
      <w:r w:rsidRPr="00844886">
        <w:t>.</w:t>
      </w:r>
      <w:r w:rsidRPr="00844886">
        <w:rPr>
          <w:color w:val="000000"/>
        </w:rPr>
        <w:t xml:space="preserve">Мацикова, О.В. Калькуляция и учет: учебное пособие / О.В. </w:t>
      </w:r>
      <w:proofErr w:type="spellStart"/>
      <w:r w:rsidRPr="00844886">
        <w:rPr>
          <w:color w:val="000000"/>
        </w:rPr>
        <w:t>Мацикова</w:t>
      </w:r>
      <w:proofErr w:type="spellEnd"/>
      <w:r w:rsidRPr="00844886">
        <w:rPr>
          <w:color w:val="000000"/>
        </w:rPr>
        <w:t xml:space="preserve">, Т.Н. Болашенко, И.Л. Короткевич. – Минск: РИПО, 2019. – 197 с.: табл. – Режим доступа: по подписке. – URL: https://biblioclub.ru/index.php?page=book&amp;id=600103. – </w:t>
      </w:r>
      <w:proofErr w:type="spellStart"/>
      <w:proofErr w:type="gramStart"/>
      <w:r w:rsidRPr="00844886">
        <w:rPr>
          <w:color w:val="000000"/>
        </w:rPr>
        <w:t>Библиогр</w:t>
      </w:r>
      <w:proofErr w:type="spellEnd"/>
      <w:r w:rsidRPr="00844886">
        <w:rPr>
          <w:color w:val="000000"/>
        </w:rPr>
        <w:t>.:</w:t>
      </w:r>
      <w:proofErr w:type="gramEnd"/>
      <w:r w:rsidRPr="00844886">
        <w:rPr>
          <w:color w:val="000000"/>
        </w:rPr>
        <w:t xml:space="preserve"> с. 159-162. – ISBN 978-985-503-920-5. – Текст: электронный.</w:t>
      </w:r>
    </w:p>
    <w:p w:rsidR="00CF7412" w:rsidRDefault="00CF7412" w:rsidP="00C338EB">
      <w:pPr>
        <w:suppressAutoHyphens/>
        <w:autoSpaceDE w:val="0"/>
        <w:autoSpaceDN w:val="0"/>
        <w:adjustRightInd w:val="0"/>
        <w:ind w:left="0" w:firstLine="770"/>
        <w:jc w:val="both"/>
      </w:pPr>
    </w:p>
    <w:p w:rsidR="00C338EB" w:rsidRPr="00CF7412" w:rsidRDefault="00C338EB" w:rsidP="00CF7412">
      <w:pPr>
        <w:pStyle w:val="a9"/>
        <w:numPr>
          <w:ilvl w:val="0"/>
          <w:numId w:val="18"/>
        </w:numPr>
        <w:spacing w:after="200" w:line="276" w:lineRule="auto"/>
        <w:contextualSpacing/>
        <w:rPr>
          <w:b/>
        </w:rPr>
      </w:pPr>
      <w:r w:rsidRPr="00CF7412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2357"/>
        <w:gridCol w:w="2270"/>
      </w:tblGrid>
      <w:tr w:rsidR="00C338EB" w:rsidRPr="00783379" w:rsidTr="00A30A1C">
        <w:tc>
          <w:tcPr>
            <w:tcW w:w="2556" w:type="pct"/>
          </w:tcPr>
          <w:p w:rsidR="00C338EB" w:rsidRPr="00783379" w:rsidRDefault="00C338EB" w:rsidP="00E73B0E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Результаты обучения</w:t>
            </w:r>
          </w:p>
        </w:tc>
        <w:tc>
          <w:tcPr>
            <w:tcW w:w="1245" w:type="pct"/>
          </w:tcPr>
          <w:p w:rsidR="00C338EB" w:rsidRPr="00783379" w:rsidRDefault="00C338EB" w:rsidP="00E73B0E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Критерии оценки</w:t>
            </w:r>
          </w:p>
        </w:tc>
        <w:tc>
          <w:tcPr>
            <w:tcW w:w="1199" w:type="pct"/>
          </w:tcPr>
          <w:p w:rsidR="00C338EB" w:rsidRPr="00783379" w:rsidRDefault="00C338EB" w:rsidP="00E73B0E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Формы и методы оценки</w:t>
            </w:r>
          </w:p>
        </w:tc>
      </w:tr>
      <w:tr w:rsidR="00C338EB" w:rsidRPr="00783379" w:rsidTr="00A30A1C">
        <w:tc>
          <w:tcPr>
            <w:tcW w:w="2556" w:type="pct"/>
          </w:tcPr>
          <w:p w:rsidR="00C338EB" w:rsidRPr="00783379" w:rsidRDefault="00C338EB" w:rsidP="00E73B0E">
            <w:pPr>
              <w:ind w:left="0" w:firstLine="0"/>
            </w:pPr>
            <w:r w:rsidRPr="00783379">
              <w:t>-виды учета, требования, предъявляемые к учету;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задачи бухгалтерского учета;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-предмет и метод бухгалтерского учета; 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-элементы бухгалтерского учета;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-принципы и формы организации бухгалтерского учета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особенности организации бухгалтерского учета в общественном питании;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основные направления совершенствования, учета и контроля отчетности на современном этапе;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формы документов, применяемых в организациях питания, их классификацию;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требования, предъявляемые к содержанию и оформлению документов;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права, обязанности и ответственность главного бухгалтера;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 </w:t>
            </w:r>
            <w:proofErr w:type="gramStart"/>
            <w:r w:rsidRPr="00783379">
              <w:t>понятие  цены</w:t>
            </w:r>
            <w:proofErr w:type="gramEnd"/>
            <w:r w:rsidRPr="00783379"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</w:t>
            </w:r>
            <w:r w:rsidRPr="00783379">
              <w:rPr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сущность плана-меню, его назначение, виды, порядок составления;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-правила документального </w:t>
            </w:r>
            <w:proofErr w:type="gramStart"/>
            <w:r w:rsidRPr="00783379">
              <w:t>оформления  движения</w:t>
            </w:r>
            <w:proofErr w:type="gramEnd"/>
            <w:r w:rsidRPr="00783379">
              <w:t xml:space="preserve"> материальных ценностей;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источники поступления продуктов и тары;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-правила оприходования товаров и тары материально-ответственными лицами, </w:t>
            </w:r>
          </w:p>
          <w:p w:rsidR="00C338EB" w:rsidRPr="00783379" w:rsidRDefault="00C338EB" w:rsidP="00E73B0E">
            <w:pPr>
              <w:ind w:left="0" w:firstLine="0"/>
              <w:jc w:val="both"/>
              <w:rPr>
                <w:u w:color="000000"/>
              </w:rPr>
            </w:pPr>
            <w:r w:rsidRPr="00783379">
              <w:t>реализованных и отпущенных това</w:t>
            </w:r>
            <w:r w:rsidRPr="00783379">
              <w:softHyphen/>
              <w:t xml:space="preserve">ров; 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-методику осуществления контроля за товарными запасами; 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-понятие и виды товарных потерь, методику их списания; 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-методику проведения инвентаризации и выявления ее результатов;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порядок оформления и учета доверенностей;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ассортимент меню и цены на готовую продукцию на день принятия платежей;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lastRenderedPageBreak/>
              <w:t>- правила торговли;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виды оплаты по платежам;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 виды и правила осуществления кассовых операций;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 правила и порядок расчетов с </w:t>
            </w:r>
            <w:proofErr w:type="gramStart"/>
            <w:r w:rsidRPr="00783379">
              <w:t>потребителями  при</w:t>
            </w:r>
            <w:proofErr w:type="gramEnd"/>
            <w:r w:rsidRPr="00783379">
              <w:t xml:space="preserve"> оплате наличными деньгами и  при безналичной форме оплаты;</w:t>
            </w:r>
          </w:p>
          <w:p w:rsidR="00C338EB" w:rsidRPr="00783379" w:rsidRDefault="00C338EB" w:rsidP="00E73B0E">
            <w:pPr>
              <w:ind w:left="0" w:firstLine="0"/>
              <w:rPr>
                <w:u w:color="000000"/>
              </w:rPr>
            </w:pPr>
            <w:r w:rsidRPr="00783379">
              <w:t>- правила поведения, степень ответственности за правильность расчетов с потребителями;</w:t>
            </w:r>
            <w:r w:rsidRPr="00783379">
              <w:rPr>
                <w:u w:color="000000"/>
              </w:rPr>
              <w:t xml:space="preserve"> </w:t>
            </w:r>
          </w:p>
        </w:tc>
        <w:tc>
          <w:tcPr>
            <w:tcW w:w="1245" w:type="pct"/>
          </w:tcPr>
          <w:p w:rsidR="004C1230" w:rsidRPr="001B6166" w:rsidRDefault="004C1230" w:rsidP="004C1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both"/>
            </w:pPr>
            <w:proofErr w:type="gramStart"/>
            <w:r w:rsidRPr="001B6166">
              <w:rPr>
                <w:spacing w:val="-1"/>
              </w:rPr>
              <w:lastRenderedPageBreak/>
              <w:t>«</w:t>
            </w:r>
            <w:r w:rsidR="00A30A1C">
              <w:rPr>
                <w:spacing w:val="-1"/>
              </w:rPr>
              <w:t xml:space="preserve"> «</w:t>
            </w:r>
            <w:proofErr w:type="gramEnd"/>
            <w:r w:rsidRPr="001B6166">
              <w:rPr>
                <w:spacing w:val="-1"/>
              </w:rPr>
              <w:t>Отлично»</w:t>
            </w:r>
            <w:r w:rsidRPr="001B6166">
              <w:rPr>
                <w:spacing w:val="27"/>
              </w:rPr>
              <w:t xml:space="preserve"> </w:t>
            </w:r>
            <w:r w:rsidRPr="001B6166">
              <w:t>-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29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2"/>
              </w:rPr>
              <w:t xml:space="preserve"> </w:t>
            </w:r>
            <w:r w:rsidRPr="001B6166">
              <w:t>без</w:t>
            </w:r>
            <w:r w:rsidRPr="001B6166">
              <w:rPr>
                <w:spacing w:val="1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4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предусмот</w:t>
            </w:r>
            <w:r w:rsidRPr="001B6166">
              <w:rPr>
                <w:spacing w:val="-1"/>
              </w:rPr>
              <w:t>ренные</w:t>
            </w:r>
            <w:r w:rsidRPr="001B6166">
              <w:rPr>
                <w:spacing w:val="17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6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качество</w:t>
            </w:r>
            <w:r w:rsidRPr="001B6166">
              <w:rPr>
                <w:spacing w:val="29"/>
              </w:rPr>
              <w:t xml:space="preserve"> </w:t>
            </w:r>
            <w:r w:rsidRPr="001B6166">
              <w:t>их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выполнения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оценено</w:t>
            </w:r>
            <w:r w:rsidRPr="001B6166">
              <w:rPr>
                <w:spacing w:val="47"/>
              </w:rPr>
              <w:t xml:space="preserve"> </w:t>
            </w:r>
            <w:r>
              <w:t>высо</w:t>
            </w:r>
            <w:r w:rsidRPr="001B6166">
              <w:t>ко.</w:t>
            </w:r>
          </w:p>
          <w:p w:rsidR="004C1230" w:rsidRPr="001B6166" w:rsidRDefault="004C1230" w:rsidP="004C1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4C1230" w:rsidRPr="001B6166" w:rsidRDefault="004C1230" w:rsidP="004C1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proofErr w:type="gramStart"/>
            <w:r w:rsidRPr="001B6166">
              <w:rPr>
                <w:spacing w:val="-1"/>
              </w:rPr>
              <w:t>«</w:t>
            </w:r>
            <w:r w:rsidR="00A30A1C">
              <w:rPr>
                <w:spacing w:val="-1"/>
              </w:rPr>
              <w:t xml:space="preserve"> «</w:t>
            </w:r>
            <w:proofErr w:type="gramEnd"/>
            <w:r w:rsidRPr="001B6166">
              <w:rPr>
                <w:spacing w:val="-1"/>
              </w:rPr>
              <w:t>Хорошо»</w:t>
            </w:r>
            <w:r w:rsidRPr="001B6166">
              <w:rPr>
                <w:spacing w:val="44"/>
              </w:rPr>
              <w:t xml:space="preserve"> </w:t>
            </w:r>
            <w:r w:rsidRPr="001B6166">
              <w:t>-</w:t>
            </w:r>
            <w:r w:rsidRPr="001B6166">
              <w:rPr>
                <w:spacing w:val="41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45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48"/>
              </w:rPr>
              <w:t xml:space="preserve"> </w:t>
            </w:r>
            <w:r w:rsidRPr="001B6166">
              <w:t>без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50"/>
              </w:rPr>
              <w:t xml:space="preserve"> </w:t>
            </w:r>
            <w:r>
              <w:rPr>
                <w:spacing w:val="-1"/>
              </w:rPr>
              <w:t>некото</w:t>
            </w:r>
            <w:r w:rsidRPr="001B6166">
              <w:t>рые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</w:t>
            </w:r>
            <w:r w:rsidRPr="001B6166">
              <w:rPr>
                <w:spacing w:val="31"/>
              </w:rPr>
              <w:t xml:space="preserve"> </w:t>
            </w:r>
            <w:r>
              <w:t>не</w:t>
            </w:r>
            <w:r w:rsidRPr="001B6166">
              <w:rPr>
                <w:spacing w:val="-1"/>
              </w:rPr>
              <w:t>достаточно,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38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ные</w:t>
            </w:r>
            <w:r w:rsidRPr="001B6166">
              <w:rPr>
                <w:spacing w:val="19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8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17"/>
              </w:rPr>
              <w:t xml:space="preserve"> </w:t>
            </w:r>
            <w:r>
              <w:t>зада</w:t>
            </w:r>
            <w:r w:rsidRPr="001B6166">
              <w:rPr>
                <w:spacing w:val="-1"/>
              </w:rPr>
              <w:t>ния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4"/>
              </w:rPr>
              <w:t xml:space="preserve"> </w:t>
            </w:r>
            <w:r>
              <w:rPr>
                <w:spacing w:val="-1"/>
              </w:rPr>
              <w:t>ви</w:t>
            </w:r>
            <w:r w:rsidRPr="001B6166">
              <w:t>ды</w:t>
            </w:r>
            <w:r w:rsidRPr="001B6166">
              <w:rPr>
                <w:spacing w:val="51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50"/>
              </w:rPr>
              <w:t xml:space="preserve"> </w:t>
            </w:r>
            <w:r w:rsidRPr="001B6166">
              <w:rPr>
                <w:spacing w:val="-1"/>
              </w:rPr>
              <w:t>выполнены</w:t>
            </w:r>
            <w:r w:rsidRPr="001B6166">
              <w:rPr>
                <w:spacing w:val="50"/>
              </w:rPr>
              <w:t xml:space="preserve"> </w:t>
            </w:r>
            <w:r w:rsidRPr="001B6166">
              <w:t>с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ошибками.</w:t>
            </w:r>
          </w:p>
          <w:p w:rsidR="004C1230" w:rsidRPr="001B6166" w:rsidRDefault="004C1230" w:rsidP="004C1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4C1230" w:rsidRPr="001B6166" w:rsidRDefault="00A30A1C" w:rsidP="00A30A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«У</w:t>
            </w:r>
            <w:r w:rsidR="004C1230" w:rsidRPr="001B6166">
              <w:rPr>
                <w:spacing w:val="-1"/>
              </w:rPr>
              <w:t>довлетворительно»</w:t>
            </w:r>
            <w:r w:rsidR="004C1230" w:rsidRPr="001B6166">
              <w:rPr>
                <w:spacing w:val="14"/>
              </w:rPr>
              <w:t xml:space="preserve"> </w:t>
            </w:r>
            <w:r w:rsidR="004C1230" w:rsidRPr="001B6166">
              <w:t>-</w:t>
            </w:r>
            <w:r w:rsidR="004C1230" w:rsidRPr="001B6166">
              <w:rPr>
                <w:spacing w:val="15"/>
              </w:rPr>
              <w:t xml:space="preserve"> </w:t>
            </w:r>
            <w:r w:rsidR="004C1230">
              <w:t>теоре</w:t>
            </w:r>
            <w:r w:rsidR="004C1230" w:rsidRPr="001B6166">
              <w:rPr>
                <w:spacing w:val="-1"/>
              </w:rPr>
              <w:t>тическое</w:t>
            </w:r>
            <w:r w:rsidR="004C1230" w:rsidRPr="001B6166">
              <w:rPr>
                <w:spacing w:val="39"/>
              </w:rPr>
              <w:t xml:space="preserve"> </w:t>
            </w:r>
            <w:r w:rsidR="004C1230" w:rsidRPr="001B6166">
              <w:rPr>
                <w:spacing w:val="-1"/>
              </w:rPr>
              <w:t>содержание</w:t>
            </w:r>
            <w:r w:rsidR="004C1230" w:rsidRPr="001B6166">
              <w:rPr>
                <w:spacing w:val="39"/>
              </w:rPr>
              <w:t xml:space="preserve"> </w:t>
            </w:r>
            <w:r w:rsidR="004C1230" w:rsidRPr="001B6166">
              <w:rPr>
                <w:spacing w:val="-1"/>
              </w:rPr>
              <w:t>курса</w:t>
            </w:r>
            <w:r w:rsidR="004C1230" w:rsidRPr="001B6166">
              <w:rPr>
                <w:spacing w:val="25"/>
              </w:rPr>
              <w:t xml:space="preserve"> </w:t>
            </w:r>
            <w:r w:rsidR="004C1230" w:rsidRPr="001B6166">
              <w:rPr>
                <w:spacing w:val="-1"/>
              </w:rPr>
              <w:t>освоено</w:t>
            </w:r>
            <w:r w:rsidR="004C1230" w:rsidRPr="001B6166">
              <w:rPr>
                <w:spacing w:val="43"/>
              </w:rPr>
              <w:t xml:space="preserve"> </w:t>
            </w:r>
            <w:r w:rsidR="004C1230" w:rsidRPr="001B6166">
              <w:rPr>
                <w:spacing w:val="-1"/>
              </w:rPr>
              <w:t>частично,</w:t>
            </w:r>
            <w:r w:rsidR="004C1230" w:rsidRPr="001B6166">
              <w:rPr>
                <w:spacing w:val="42"/>
              </w:rPr>
              <w:t xml:space="preserve"> </w:t>
            </w:r>
            <w:r w:rsidR="004C1230" w:rsidRPr="001B6166">
              <w:t>но</w:t>
            </w:r>
            <w:r w:rsidR="004C1230" w:rsidRPr="001B6166">
              <w:rPr>
                <w:spacing w:val="42"/>
              </w:rPr>
              <w:t xml:space="preserve"> </w:t>
            </w:r>
            <w:r w:rsidR="004C1230" w:rsidRPr="001B6166">
              <w:rPr>
                <w:spacing w:val="-1"/>
              </w:rPr>
              <w:t>пробелы</w:t>
            </w:r>
            <w:r w:rsidR="004C1230" w:rsidRPr="001B6166">
              <w:rPr>
                <w:spacing w:val="25"/>
              </w:rPr>
              <w:t xml:space="preserve"> </w:t>
            </w:r>
            <w:r w:rsidR="004C1230" w:rsidRPr="001B6166">
              <w:t>не</w:t>
            </w:r>
            <w:r w:rsidR="004C1230" w:rsidRPr="001B6166">
              <w:rPr>
                <w:spacing w:val="23"/>
              </w:rPr>
              <w:t xml:space="preserve"> </w:t>
            </w:r>
            <w:r w:rsidR="004C1230" w:rsidRPr="001B6166">
              <w:rPr>
                <w:spacing w:val="-1"/>
              </w:rPr>
              <w:t>носят</w:t>
            </w:r>
            <w:r w:rsidR="004C1230" w:rsidRPr="001B6166">
              <w:rPr>
                <w:spacing w:val="23"/>
              </w:rPr>
              <w:t xml:space="preserve"> </w:t>
            </w:r>
            <w:r w:rsidR="004C1230" w:rsidRPr="001B6166">
              <w:rPr>
                <w:spacing w:val="-1"/>
              </w:rPr>
              <w:t>существенного</w:t>
            </w:r>
            <w:r w:rsidR="004C1230" w:rsidRPr="001B6166">
              <w:rPr>
                <w:spacing w:val="21"/>
              </w:rPr>
              <w:t xml:space="preserve"> </w:t>
            </w:r>
            <w:r w:rsidR="004C1230">
              <w:t>харак</w:t>
            </w:r>
            <w:r w:rsidR="004C1230" w:rsidRPr="001B6166">
              <w:t>тера,</w:t>
            </w:r>
            <w:r w:rsidR="004C1230" w:rsidRPr="001B6166">
              <w:rPr>
                <w:spacing w:val="43"/>
              </w:rPr>
              <w:t xml:space="preserve"> </w:t>
            </w:r>
            <w:r w:rsidR="004C1230" w:rsidRPr="001B6166">
              <w:rPr>
                <w:spacing w:val="-1"/>
              </w:rPr>
              <w:t>необходимые</w:t>
            </w:r>
            <w:r w:rsidR="004C1230" w:rsidRPr="001B6166">
              <w:rPr>
                <w:spacing w:val="43"/>
              </w:rPr>
              <w:t xml:space="preserve"> </w:t>
            </w:r>
            <w:r w:rsidR="004C1230" w:rsidRPr="001B6166">
              <w:rPr>
                <w:spacing w:val="-1"/>
              </w:rPr>
              <w:t>умения</w:t>
            </w:r>
            <w:r w:rsidR="004C1230" w:rsidRPr="001B6166">
              <w:rPr>
                <w:spacing w:val="41"/>
              </w:rPr>
              <w:t xml:space="preserve"> </w:t>
            </w:r>
            <w:r w:rsidR="004C1230">
              <w:t>ра</w:t>
            </w:r>
            <w:r w:rsidR="004C1230" w:rsidRPr="001B6166">
              <w:t>боты</w:t>
            </w:r>
            <w:r w:rsidR="004C1230" w:rsidRPr="001B6166">
              <w:rPr>
                <w:spacing w:val="34"/>
              </w:rPr>
              <w:t xml:space="preserve"> </w:t>
            </w:r>
            <w:r w:rsidR="004C1230" w:rsidRPr="001B6166">
              <w:t>с</w:t>
            </w:r>
            <w:r w:rsidR="004C1230" w:rsidRPr="001B6166">
              <w:rPr>
                <w:spacing w:val="34"/>
              </w:rPr>
              <w:t xml:space="preserve"> </w:t>
            </w:r>
            <w:r w:rsidR="004C1230" w:rsidRPr="001B6166">
              <w:rPr>
                <w:spacing w:val="-1"/>
              </w:rPr>
              <w:t>освоенным</w:t>
            </w:r>
            <w:r w:rsidR="004C1230" w:rsidRPr="001B6166">
              <w:rPr>
                <w:spacing w:val="32"/>
              </w:rPr>
              <w:t xml:space="preserve"> </w:t>
            </w:r>
            <w:r w:rsidR="004C1230" w:rsidRPr="001B6166">
              <w:rPr>
                <w:spacing w:val="-1"/>
              </w:rPr>
              <w:lastRenderedPageBreak/>
              <w:t>материалом</w:t>
            </w:r>
            <w:r w:rsidR="004C1230" w:rsidRPr="001B6166">
              <w:rPr>
                <w:spacing w:val="25"/>
              </w:rPr>
              <w:t xml:space="preserve"> </w:t>
            </w:r>
            <w:r w:rsidR="004C1230" w:rsidRPr="001B6166">
              <w:t>в</w:t>
            </w:r>
            <w:r w:rsidR="004C1230" w:rsidRPr="001B6166">
              <w:rPr>
                <w:spacing w:val="37"/>
              </w:rPr>
              <w:t xml:space="preserve"> </w:t>
            </w:r>
            <w:r w:rsidR="004C1230" w:rsidRPr="001B6166">
              <w:rPr>
                <w:spacing w:val="-1"/>
              </w:rPr>
              <w:t>основном</w:t>
            </w:r>
            <w:r w:rsidR="004C1230" w:rsidRPr="001B6166">
              <w:rPr>
                <w:spacing w:val="37"/>
              </w:rPr>
              <w:t xml:space="preserve"> </w:t>
            </w:r>
            <w:r w:rsidR="004C1230" w:rsidRPr="001B6166">
              <w:rPr>
                <w:spacing w:val="-1"/>
              </w:rPr>
              <w:t>сформированы,</w:t>
            </w:r>
            <w:r w:rsidR="004C1230" w:rsidRPr="001B6166">
              <w:rPr>
                <w:spacing w:val="27"/>
              </w:rPr>
              <w:t xml:space="preserve"> </w:t>
            </w:r>
            <w:r w:rsidR="004C1230" w:rsidRPr="001B6166">
              <w:rPr>
                <w:spacing w:val="-1"/>
              </w:rPr>
              <w:t>большинство</w:t>
            </w:r>
            <w:r w:rsidR="004C1230" w:rsidRPr="001B6166">
              <w:rPr>
                <w:spacing w:val="25"/>
              </w:rPr>
              <w:t xml:space="preserve"> </w:t>
            </w:r>
            <w:r w:rsidR="004C1230">
              <w:rPr>
                <w:spacing w:val="-1"/>
              </w:rPr>
              <w:t>предусмотрен</w:t>
            </w:r>
            <w:r w:rsidR="004C1230" w:rsidRPr="001B6166">
              <w:t>ных</w:t>
            </w:r>
            <w:r w:rsidR="004C1230" w:rsidRPr="001B6166">
              <w:rPr>
                <w:spacing w:val="22"/>
              </w:rPr>
              <w:t xml:space="preserve"> </w:t>
            </w:r>
            <w:r w:rsidR="004C1230" w:rsidRPr="001B6166">
              <w:rPr>
                <w:spacing w:val="-1"/>
              </w:rPr>
              <w:t>программой</w:t>
            </w:r>
            <w:r w:rsidR="004C1230" w:rsidRPr="001B6166">
              <w:rPr>
                <w:spacing w:val="21"/>
              </w:rPr>
              <w:t xml:space="preserve"> </w:t>
            </w:r>
            <w:r w:rsidR="004C1230" w:rsidRPr="001B6166">
              <w:rPr>
                <w:spacing w:val="-1"/>
              </w:rPr>
              <w:t>обучения</w:t>
            </w:r>
            <w:r w:rsidR="004C1230" w:rsidRPr="001B6166">
              <w:rPr>
                <w:spacing w:val="28"/>
              </w:rPr>
              <w:t xml:space="preserve"> </w:t>
            </w:r>
            <w:r w:rsidR="004C1230" w:rsidRPr="001B6166">
              <w:rPr>
                <w:spacing w:val="-1"/>
              </w:rPr>
              <w:t>учебных</w:t>
            </w:r>
            <w:r w:rsidR="004C1230" w:rsidRPr="001B6166">
              <w:rPr>
                <w:spacing w:val="9"/>
              </w:rPr>
              <w:t xml:space="preserve"> </w:t>
            </w:r>
            <w:r w:rsidR="004C1230" w:rsidRPr="001B6166">
              <w:rPr>
                <w:spacing w:val="-1"/>
              </w:rPr>
              <w:t>заданий</w:t>
            </w:r>
            <w:r w:rsidR="004C1230" w:rsidRPr="001B6166">
              <w:rPr>
                <w:spacing w:val="7"/>
              </w:rPr>
              <w:t xml:space="preserve"> </w:t>
            </w:r>
            <w:r w:rsidR="004C1230" w:rsidRPr="001B6166">
              <w:rPr>
                <w:spacing w:val="-1"/>
              </w:rPr>
              <w:t>выполнено,</w:t>
            </w:r>
            <w:r w:rsidR="004C1230" w:rsidRPr="001B6166">
              <w:rPr>
                <w:spacing w:val="31"/>
              </w:rPr>
              <w:t xml:space="preserve"> </w:t>
            </w:r>
            <w:r w:rsidR="004C1230" w:rsidRPr="001B6166">
              <w:rPr>
                <w:spacing w:val="-1"/>
              </w:rPr>
              <w:t>некоторые</w:t>
            </w:r>
            <w:r w:rsidR="004C1230" w:rsidRPr="001B6166">
              <w:rPr>
                <w:spacing w:val="27"/>
              </w:rPr>
              <w:t xml:space="preserve"> </w:t>
            </w:r>
            <w:r w:rsidR="004C1230" w:rsidRPr="001B6166">
              <w:t>из</w:t>
            </w:r>
            <w:r w:rsidR="004C1230" w:rsidRPr="001B6166">
              <w:rPr>
                <w:spacing w:val="25"/>
              </w:rPr>
              <w:t xml:space="preserve"> </w:t>
            </w:r>
            <w:r w:rsidR="004C1230" w:rsidRPr="001B6166">
              <w:rPr>
                <w:spacing w:val="-1"/>
              </w:rPr>
              <w:t>выполненных</w:t>
            </w:r>
            <w:r w:rsidR="004C1230" w:rsidRPr="001B6166">
              <w:rPr>
                <w:spacing w:val="29"/>
              </w:rPr>
              <w:t xml:space="preserve"> </w:t>
            </w:r>
            <w:r w:rsidR="004C1230" w:rsidRPr="001B6166">
              <w:rPr>
                <w:spacing w:val="-1"/>
              </w:rPr>
              <w:t>заданий</w:t>
            </w:r>
            <w:r w:rsidR="004C1230" w:rsidRPr="001B6166">
              <w:t xml:space="preserve"> </w:t>
            </w:r>
            <w:r w:rsidR="004C1230" w:rsidRPr="001B6166">
              <w:rPr>
                <w:spacing w:val="-1"/>
              </w:rPr>
              <w:t>содержат</w:t>
            </w:r>
            <w:r w:rsidR="004C1230" w:rsidRPr="001B6166">
              <w:t xml:space="preserve"> </w:t>
            </w:r>
            <w:r w:rsidR="004C1230" w:rsidRPr="001B6166">
              <w:rPr>
                <w:spacing w:val="-1"/>
              </w:rPr>
              <w:t>ошибки.</w:t>
            </w:r>
          </w:p>
          <w:p w:rsidR="00C338EB" w:rsidRPr="00783379" w:rsidRDefault="00C338EB" w:rsidP="004C1230">
            <w:pPr>
              <w:ind w:left="0" w:firstLine="0"/>
              <w:rPr>
                <w:bCs/>
              </w:rPr>
            </w:pPr>
          </w:p>
        </w:tc>
        <w:tc>
          <w:tcPr>
            <w:tcW w:w="1199" w:type="pct"/>
          </w:tcPr>
          <w:p w:rsidR="00A30A1C" w:rsidRPr="00783379" w:rsidRDefault="00A30A1C" w:rsidP="00A30A1C">
            <w:pPr>
              <w:ind w:left="0" w:firstLine="0"/>
            </w:pPr>
            <w:r w:rsidRPr="00783379">
              <w:rPr>
                <w:b/>
              </w:rPr>
              <w:lastRenderedPageBreak/>
              <w:t>Текущий контроль:</w:t>
            </w:r>
          </w:p>
          <w:p w:rsidR="00A30A1C" w:rsidRPr="00783379" w:rsidRDefault="00A30A1C" w:rsidP="00A30A1C">
            <w:pPr>
              <w:ind w:left="0" w:firstLine="0"/>
            </w:pPr>
            <w:r w:rsidRPr="00783379">
              <w:t>- защита отчетов по практическим/ лабораторным занятиям;</w:t>
            </w:r>
          </w:p>
          <w:p w:rsidR="00A30A1C" w:rsidRPr="00783379" w:rsidRDefault="00A30A1C" w:rsidP="00A30A1C">
            <w:pPr>
              <w:ind w:left="0" w:firstLine="0"/>
            </w:pPr>
            <w:r w:rsidRPr="00783379">
              <w:t>- оценка заданий для внеаудиторной работы:</w:t>
            </w:r>
          </w:p>
          <w:p w:rsidR="00A30A1C" w:rsidRPr="00783379" w:rsidRDefault="00A30A1C" w:rsidP="00A30A1C">
            <w:pPr>
              <w:ind w:left="0" w:firstLine="0"/>
            </w:pPr>
            <w:r w:rsidRPr="00783379">
              <w:t>презентаций</w:t>
            </w:r>
          </w:p>
          <w:p w:rsidR="00A30A1C" w:rsidRPr="00783379" w:rsidRDefault="00A30A1C" w:rsidP="00A30A1C">
            <w:pPr>
              <w:ind w:left="0" w:firstLine="0"/>
            </w:pPr>
          </w:p>
          <w:p w:rsidR="00A30A1C" w:rsidRPr="00783379" w:rsidRDefault="00A30A1C" w:rsidP="00A30A1C">
            <w:pPr>
              <w:ind w:left="0" w:firstLine="0"/>
            </w:pPr>
            <w:r w:rsidRPr="00783379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30A1C" w:rsidRPr="00783379" w:rsidRDefault="00A30A1C" w:rsidP="00A30A1C">
            <w:pPr>
              <w:ind w:left="0" w:firstLine="0"/>
            </w:pPr>
          </w:p>
          <w:p w:rsidR="00A30A1C" w:rsidRPr="00783379" w:rsidRDefault="00A30A1C" w:rsidP="00A30A1C">
            <w:pPr>
              <w:ind w:left="0" w:firstLine="0"/>
              <w:rPr>
                <w:b/>
              </w:rPr>
            </w:pPr>
          </w:p>
          <w:p w:rsidR="00A30A1C" w:rsidRPr="00783379" w:rsidRDefault="00A30A1C" w:rsidP="00A30A1C">
            <w:pPr>
              <w:ind w:left="0" w:firstLine="0"/>
            </w:pPr>
            <w:r w:rsidRPr="00783379">
              <w:rPr>
                <w:b/>
              </w:rPr>
              <w:t>Промежуточная аттестация</w:t>
            </w:r>
            <w:r w:rsidRPr="00783379">
              <w:t>:</w:t>
            </w:r>
          </w:p>
          <w:p w:rsidR="00C338EB" w:rsidRPr="00783379" w:rsidRDefault="00A30A1C" w:rsidP="00A30A1C">
            <w:pPr>
              <w:ind w:left="0" w:firstLine="0"/>
              <w:rPr>
                <w:bCs/>
              </w:rPr>
            </w:pPr>
            <w:r w:rsidRPr="00783379">
              <w:t>- экспертная оценка выполнения</w:t>
            </w:r>
            <w:r>
              <w:t xml:space="preserve"> практических заданий на зачете</w:t>
            </w:r>
          </w:p>
        </w:tc>
      </w:tr>
      <w:tr w:rsidR="00C338EB" w:rsidRPr="00783379" w:rsidTr="00A30A1C">
        <w:tc>
          <w:tcPr>
            <w:tcW w:w="2556" w:type="pct"/>
          </w:tcPr>
          <w:p w:rsidR="00C338EB" w:rsidRPr="00783379" w:rsidRDefault="00C338EB" w:rsidP="00E73B0E">
            <w:pPr>
              <w:ind w:left="0" w:firstLine="0"/>
            </w:pPr>
            <w:r w:rsidRPr="00783379">
              <w:lastRenderedPageBreak/>
              <w:t>-</w:t>
            </w:r>
            <w:r w:rsidRPr="00783379">
              <w:rPr>
                <w:u w:color="000000"/>
              </w:rPr>
              <w:t xml:space="preserve"> оформлять документы первичной отчетности </w:t>
            </w:r>
            <w:proofErr w:type="gramStart"/>
            <w:r w:rsidRPr="00783379">
              <w:rPr>
                <w:u w:color="000000"/>
              </w:rPr>
              <w:t xml:space="preserve">и </w:t>
            </w:r>
            <w:r w:rsidRPr="00783379">
              <w:t xml:space="preserve"> вести</w:t>
            </w:r>
            <w:proofErr w:type="gramEnd"/>
            <w:r w:rsidRPr="00783379">
              <w:t xml:space="preserve"> учет сырья, готовой и  реализованной продукции и полуфабрикатов  на производстве</w:t>
            </w:r>
            <w:r w:rsidRPr="00783379">
              <w:rPr>
                <w:u w:color="000000"/>
              </w:rPr>
              <w:t xml:space="preserve">, </w:t>
            </w:r>
          </w:p>
          <w:p w:rsidR="00C338EB" w:rsidRPr="00783379" w:rsidRDefault="00C338EB" w:rsidP="00E73B0E">
            <w:pPr>
              <w:ind w:left="0" w:firstLine="0"/>
              <w:rPr>
                <w:u w:color="000000"/>
              </w:rPr>
            </w:pPr>
            <w:r w:rsidRPr="00783379">
              <w:rPr>
                <w:u w:color="000000"/>
              </w:rPr>
              <w:t>-</w:t>
            </w:r>
            <w:proofErr w:type="gramStart"/>
            <w:r w:rsidRPr="00783379">
              <w:rPr>
                <w:u w:color="000000"/>
              </w:rPr>
              <w:t>оформлять  документы</w:t>
            </w:r>
            <w:proofErr w:type="gramEnd"/>
            <w:r w:rsidRPr="00783379">
              <w:rPr>
                <w:u w:color="000000"/>
              </w:rPr>
              <w:t xml:space="preserve"> первичной отчетности по </w:t>
            </w:r>
            <w:r w:rsidRPr="00783379">
              <w:t>учету сырья, товаров и тары  в кладовой организации питания;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rPr>
                <w:u w:color="000000"/>
              </w:rPr>
              <w:t>-составлять товарный отчет за день;</w:t>
            </w:r>
          </w:p>
          <w:p w:rsidR="00C338EB" w:rsidRPr="00783379" w:rsidRDefault="00C338EB" w:rsidP="00E73B0E">
            <w:pPr>
              <w:ind w:left="0" w:firstLine="0"/>
              <w:rPr>
                <w:rStyle w:val="FontStyle28"/>
              </w:rPr>
            </w:pPr>
            <w:r w:rsidRPr="00783379">
              <w:rPr>
                <w:rStyle w:val="FontStyle28"/>
              </w:rPr>
              <w:t>-</w:t>
            </w:r>
            <w:proofErr w:type="gramStart"/>
            <w:r w:rsidRPr="00783379">
              <w:rPr>
                <w:rStyle w:val="FontStyle28"/>
              </w:rPr>
              <w:t>определять  процентную</w:t>
            </w:r>
            <w:proofErr w:type="gramEnd"/>
            <w:r w:rsidRPr="00783379">
              <w:rPr>
                <w:rStyle w:val="FontStyle28"/>
              </w:rPr>
              <w:t xml:space="preserve"> долю потерь на производстве при различных видах обработки сырья;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 </w:t>
            </w:r>
            <w:r w:rsidRPr="00783379"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 w:rsidRPr="00783379">
              <w:rPr>
                <w:rStyle w:val="FontStyle28"/>
              </w:rPr>
              <w:t>технологическими  и</w:t>
            </w:r>
            <w:proofErr w:type="gramEnd"/>
            <w:r w:rsidRPr="00783379">
              <w:rPr>
                <w:rStyle w:val="FontStyle28"/>
              </w:rPr>
              <w:t xml:space="preserve"> </w:t>
            </w:r>
            <w:proofErr w:type="spellStart"/>
            <w:r w:rsidRPr="00783379">
              <w:rPr>
                <w:rStyle w:val="FontStyle28"/>
              </w:rPr>
              <w:t>технико</w:t>
            </w:r>
            <w:proofErr w:type="spellEnd"/>
            <w:r w:rsidRPr="00783379">
              <w:rPr>
                <w:rStyle w:val="FontStyle28"/>
              </w:rPr>
              <w:t xml:space="preserve"> - технологическими картами</w:t>
            </w:r>
            <w:r w:rsidRPr="00783379">
              <w:t>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-участвовать в проведении инвентаризации в кладовой и на производстве;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 xml:space="preserve">-пользоваться контрольно-кассовыми машинами или средствами </w:t>
            </w:r>
            <w:proofErr w:type="gramStart"/>
            <w:r w:rsidRPr="00783379">
              <w:t>автоматизации  при</w:t>
            </w:r>
            <w:proofErr w:type="gramEnd"/>
            <w:r w:rsidRPr="00783379">
              <w:t xml:space="preserve"> расчетах с потребителями;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-принимать оплату наличными деньгами;</w:t>
            </w:r>
          </w:p>
          <w:p w:rsidR="00C338EB" w:rsidRPr="00783379" w:rsidRDefault="00C338EB" w:rsidP="00E73B0E">
            <w:pPr>
              <w:ind w:left="0" w:firstLine="0"/>
            </w:pPr>
            <w:r w:rsidRPr="00783379">
              <w:t>-принимать и оформлять безналичные платежи;</w:t>
            </w:r>
          </w:p>
          <w:p w:rsidR="00C338EB" w:rsidRPr="00783379" w:rsidRDefault="00C338EB" w:rsidP="00E73B0E">
            <w:pPr>
              <w:ind w:left="0" w:firstLine="0"/>
              <w:rPr>
                <w:bCs/>
              </w:rPr>
            </w:pPr>
            <w:r w:rsidRPr="00783379">
              <w:t>-составлять отчеты по платежам</w:t>
            </w:r>
          </w:p>
        </w:tc>
        <w:tc>
          <w:tcPr>
            <w:tcW w:w="1245" w:type="pct"/>
          </w:tcPr>
          <w:p w:rsidR="00C338EB" w:rsidRPr="00783379" w:rsidRDefault="004C1230" w:rsidP="004C1230">
            <w:pPr>
              <w:ind w:left="0" w:firstLine="0"/>
              <w:rPr>
                <w:bCs/>
              </w:rPr>
            </w:pPr>
            <w:r w:rsidRPr="001B6166">
              <w:rPr>
                <w:spacing w:val="-1"/>
              </w:rPr>
              <w:t>«Неудовлетворительно»</w:t>
            </w:r>
            <w:r w:rsidRPr="001B6166">
              <w:rPr>
                <w:spacing w:val="-2"/>
              </w:rPr>
              <w:t xml:space="preserve"> </w:t>
            </w:r>
            <w:r w:rsidRPr="001B6166">
              <w:t>-</w:t>
            </w:r>
            <w:r w:rsidRPr="001B6166"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тео</w:t>
            </w:r>
            <w:r w:rsidRPr="001B6166">
              <w:rPr>
                <w:spacing w:val="-1"/>
              </w:rPr>
              <w:t>ретическое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-2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9"/>
              </w:rPr>
              <w:t xml:space="preserve">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освоено,</w:t>
            </w:r>
            <w:r w:rsidRPr="001B6166"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-2"/>
              </w:rPr>
              <w:t xml:space="preserve"> </w:t>
            </w:r>
            <w:r>
              <w:t>уме</w:t>
            </w:r>
            <w:r w:rsidRPr="001B6166">
              <w:rPr>
                <w:spacing w:val="-1"/>
              </w:rPr>
              <w:t xml:space="preserve">ния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сформированы,</w:t>
            </w:r>
            <w:r w:rsidRPr="001B6166">
              <w:t xml:space="preserve"> </w:t>
            </w:r>
            <w:r>
              <w:rPr>
                <w:spacing w:val="-1"/>
              </w:rPr>
              <w:t>выпол</w:t>
            </w:r>
            <w:r w:rsidRPr="001B6166">
              <w:rPr>
                <w:spacing w:val="-1"/>
              </w:rPr>
              <w:t>ненные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-3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грубые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</w:tc>
        <w:tc>
          <w:tcPr>
            <w:tcW w:w="1199" w:type="pct"/>
          </w:tcPr>
          <w:p w:rsidR="00A30A1C" w:rsidRPr="00783379" w:rsidRDefault="00A30A1C" w:rsidP="00A30A1C">
            <w:pPr>
              <w:ind w:left="0" w:firstLine="0"/>
              <w:rPr>
                <w:bCs/>
              </w:rPr>
            </w:pPr>
          </w:p>
        </w:tc>
      </w:tr>
    </w:tbl>
    <w:p w:rsidR="00C338EB" w:rsidRPr="00783379" w:rsidRDefault="00C338EB" w:rsidP="00C338EB">
      <w:pPr>
        <w:rPr>
          <w:b/>
        </w:rPr>
      </w:pPr>
    </w:p>
    <w:p w:rsidR="00C338EB" w:rsidRPr="00783379" w:rsidRDefault="00C338EB" w:rsidP="00C338EB">
      <w:pPr>
        <w:jc w:val="right"/>
      </w:pPr>
    </w:p>
    <w:p w:rsidR="00C338EB" w:rsidRPr="00783379" w:rsidRDefault="00C338EB" w:rsidP="00C338EB">
      <w:pPr>
        <w:jc w:val="right"/>
      </w:pPr>
    </w:p>
    <w:p w:rsidR="00C338EB" w:rsidRPr="00783379" w:rsidRDefault="00C338EB" w:rsidP="00C338EB">
      <w:pPr>
        <w:jc w:val="right"/>
      </w:pPr>
    </w:p>
    <w:p w:rsidR="00C338EB" w:rsidRPr="00783379" w:rsidRDefault="00C338EB" w:rsidP="00C338EB">
      <w:pPr>
        <w:jc w:val="right"/>
      </w:pPr>
    </w:p>
    <w:p w:rsidR="00C338EB" w:rsidRPr="00783379" w:rsidRDefault="00C338EB" w:rsidP="00C338EB">
      <w:pPr>
        <w:jc w:val="right"/>
      </w:pPr>
    </w:p>
    <w:p w:rsidR="00C338EB" w:rsidRPr="00783379" w:rsidRDefault="00C338EB" w:rsidP="00C338EB">
      <w:pPr>
        <w:jc w:val="right"/>
      </w:pPr>
    </w:p>
    <w:p w:rsidR="00C338EB" w:rsidRPr="00783379" w:rsidRDefault="00C338EB" w:rsidP="00C338EB">
      <w:pPr>
        <w:jc w:val="right"/>
      </w:pPr>
    </w:p>
    <w:p w:rsidR="00C338EB" w:rsidRDefault="00C338EB" w:rsidP="00511F81">
      <w:pPr>
        <w:tabs>
          <w:tab w:val="left" w:pos="748"/>
        </w:tabs>
        <w:ind w:left="0" w:firstLine="0"/>
      </w:pPr>
    </w:p>
    <w:sectPr w:rsidR="00C338EB" w:rsidSect="0098202F">
      <w:footerReference w:type="even" r:id="rId12"/>
      <w:footerReference w:type="default" r:id="rId13"/>
      <w:pgSz w:w="11906" w:h="16838"/>
      <w:pgMar w:top="1134" w:right="850" w:bottom="284" w:left="1701" w:header="708" w:footer="708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1C" w:rsidRDefault="008B011C" w:rsidP="006E4866">
      <w:r>
        <w:separator/>
      </w:r>
    </w:p>
  </w:endnote>
  <w:endnote w:type="continuationSeparator" w:id="0">
    <w:p w:rsidR="008B011C" w:rsidRDefault="008B011C" w:rsidP="006E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146640"/>
      <w:docPartObj>
        <w:docPartGallery w:val="Page Numbers (Bottom of Page)"/>
        <w:docPartUnique/>
      </w:docPartObj>
    </w:sdtPr>
    <w:sdtContent>
      <w:p w:rsidR="00FF5E9A" w:rsidRDefault="00FF5E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2F">
          <w:rPr>
            <w:noProof/>
          </w:rPr>
          <w:t>2</w:t>
        </w:r>
        <w:r>
          <w:fldChar w:fldCharType="end"/>
        </w:r>
      </w:p>
    </w:sdtContent>
  </w:sdt>
  <w:p w:rsidR="00FF5E9A" w:rsidRDefault="00FF5E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EB" w:rsidRDefault="00C338EB" w:rsidP="000C6A36">
    <w:pPr>
      <w:pStyle w:val="a3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338EB" w:rsidRDefault="00C338EB" w:rsidP="000C6A3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91701"/>
      <w:docPartObj>
        <w:docPartGallery w:val="Page Numbers (Bottom of Page)"/>
        <w:docPartUnique/>
      </w:docPartObj>
    </w:sdtPr>
    <w:sdtContent>
      <w:p w:rsidR="0098202F" w:rsidRDefault="009820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338EB" w:rsidRDefault="00C338EB" w:rsidP="000C6A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1C" w:rsidRDefault="008B011C" w:rsidP="006E4866">
      <w:r>
        <w:separator/>
      </w:r>
    </w:p>
  </w:footnote>
  <w:footnote w:type="continuationSeparator" w:id="0">
    <w:p w:rsidR="008B011C" w:rsidRDefault="008B011C" w:rsidP="006E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9A" w:rsidRDefault="00FF5E9A">
    <w:pPr>
      <w:pStyle w:val="af"/>
      <w:jc w:val="right"/>
    </w:pPr>
  </w:p>
  <w:p w:rsidR="00FF5E9A" w:rsidRDefault="00FF5E9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B90C12"/>
    <w:multiLevelType w:val="hybridMultilevel"/>
    <w:tmpl w:val="4B08E0E4"/>
    <w:lvl w:ilvl="0" w:tplc="87F078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2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3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17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4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9"/>
    <w:rsid w:val="00017B33"/>
    <w:rsid w:val="00077351"/>
    <w:rsid w:val="000E3324"/>
    <w:rsid w:val="000E5EC9"/>
    <w:rsid w:val="00112B14"/>
    <w:rsid w:val="001561F6"/>
    <w:rsid w:val="00287F2A"/>
    <w:rsid w:val="00364CA0"/>
    <w:rsid w:val="003B09A1"/>
    <w:rsid w:val="003C2453"/>
    <w:rsid w:val="004C1230"/>
    <w:rsid w:val="004D00B1"/>
    <w:rsid w:val="004D78D2"/>
    <w:rsid w:val="00507E7E"/>
    <w:rsid w:val="00511F81"/>
    <w:rsid w:val="005666AD"/>
    <w:rsid w:val="006A376A"/>
    <w:rsid w:val="006E4866"/>
    <w:rsid w:val="00766CB0"/>
    <w:rsid w:val="007F0B71"/>
    <w:rsid w:val="00841869"/>
    <w:rsid w:val="008B011C"/>
    <w:rsid w:val="00980805"/>
    <w:rsid w:val="0098202F"/>
    <w:rsid w:val="009E13E8"/>
    <w:rsid w:val="00A30A1C"/>
    <w:rsid w:val="00A61C09"/>
    <w:rsid w:val="00A915A2"/>
    <w:rsid w:val="00AC61C3"/>
    <w:rsid w:val="00BB1CD6"/>
    <w:rsid w:val="00C338EB"/>
    <w:rsid w:val="00C6442E"/>
    <w:rsid w:val="00C75D52"/>
    <w:rsid w:val="00CB00A3"/>
    <w:rsid w:val="00CF7412"/>
    <w:rsid w:val="00D1002C"/>
    <w:rsid w:val="00D140C8"/>
    <w:rsid w:val="00E028F3"/>
    <w:rsid w:val="00E60D48"/>
    <w:rsid w:val="00EA2F68"/>
    <w:rsid w:val="00FD5AF5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ECA49-080B-48AA-A289-FB768639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48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338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8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E4866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E4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6E4866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6E486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6E4866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6E4866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6E4866"/>
    <w:pPr>
      <w:spacing w:before="120" w:after="120"/>
      <w:ind w:left="708"/>
    </w:pPr>
  </w:style>
  <w:style w:type="character" w:styleId="ab">
    <w:name w:val="Emphasis"/>
    <w:basedOn w:val="a0"/>
    <w:uiPriority w:val="99"/>
    <w:qFormat/>
    <w:rsid w:val="006E4866"/>
    <w:rPr>
      <w:rFonts w:cs="Times New Roman"/>
      <w:i/>
    </w:rPr>
  </w:style>
  <w:style w:type="paragraph" w:styleId="ac">
    <w:name w:val="caption"/>
    <w:basedOn w:val="a"/>
    <w:next w:val="a"/>
    <w:uiPriority w:val="99"/>
    <w:qFormat/>
    <w:rsid w:val="006E4866"/>
    <w:pPr>
      <w:ind w:left="0" w:firstLine="0"/>
      <w:jc w:val="center"/>
    </w:pPr>
    <w:rPr>
      <w:b/>
      <w:iCs/>
      <w:szCs w:val="28"/>
    </w:rPr>
  </w:style>
  <w:style w:type="paragraph" w:styleId="ad">
    <w:name w:val="Plain Text"/>
    <w:basedOn w:val="a"/>
    <w:link w:val="ae"/>
    <w:uiPriority w:val="99"/>
    <w:rsid w:val="006E48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e">
    <w:name w:val="Текст Знак"/>
    <w:basedOn w:val="a0"/>
    <w:link w:val="ad"/>
    <w:uiPriority w:val="99"/>
    <w:rsid w:val="006E4866"/>
    <w:rPr>
      <w:rFonts w:ascii="Calibri" w:eastAsia="Times New Roman" w:hAnsi="Calibri" w:cs="Times New Roman"/>
      <w:color w:val="000000"/>
      <w:u w:color="000000"/>
    </w:rPr>
  </w:style>
  <w:style w:type="paragraph" w:styleId="af">
    <w:name w:val="header"/>
    <w:basedOn w:val="a"/>
    <w:link w:val="af0"/>
    <w:uiPriority w:val="99"/>
    <w:unhideWhenUsed/>
    <w:rsid w:val="00511F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1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11F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F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8E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3">
    <w:name w:val="page number"/>
    <w:basedOn w:val="a0"/>
    <w:uiPriority w:val="99"/>
    <w:rsid w:val="00C338EB"/>
    <w:rPr>
      <w:rFonts w:cs="Times New Roman"/>
    </w:rPr>
  </w:style>
  <w:style w:type="character" w:customStyle="1" w:styleId="apple-converted-space">
    <w:name w:val="apple-converted-space"/>
    <w:uiPriority w:val="99"/>
    <w:rsid w:val="00C338EB"/>
  </w:style>
  <w:style w:type="character" w:customStyle="1" w:styleId="FontStyle28">
    <w:name w:val="Font Style28"/>
    <w:uiPriority w:val="99"/>
    <w:rsid w:val="00C338EB"/>
    <w:rPr>
      <w:rFonts w:ascii="Times New Roman" w:hAnsi="Times New Roman"/>
      <w:sz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CF7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820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600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15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26</cp:revision>
  <cp:lastPrinted>2021-04-26T08:54:00Z</cp:lastPrinted>
  <dcterms:created xsi:type="dcterms:W3CDTF">2021-03-19T08:00:00Z</dcterms:created>
  <dcterms:modified xsi:type="dcterms:W3CDTF">2021-04-26T08:55:00Z</dcterms:modified>
</cp:coreProperties>
</file>